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383DD3" w14:textId="77777777" w:rsidR="005707EF" w:rsidRPr="005C501A" w:rsidRDefault="00352CDC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501A">
        <w:rPr>
          <w:rFonts w:ascii="Times New Roman" w:hAnsi="Times New Roman" w:cs="Times New Roman"/>
          <w:b/>
          <w:sz w:val="36"/>
          <w:szCs w:val="36"/>
        </w:rPr>
        <w:t>Chi Sigma Chapter of Sigma Gamma Rho Sorority Inc</w:t>
      </w:r>
    </w:p>
    <w:p w14:paraId="7BA87654" w14:textId="2BC9D9D2" w:rsidR="005707EF" w:rsidRDefault="00E10C82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Saturday </w:t>
      </w:r>
      <w:r w:rsidR="00016FA5">
        <w:rPr>
          <w:rFonts w:ascii="Times New Roman" w:hAnsi="Times New Roman" w:cs="Times New Roman"/>
          <w:sz w:val="20"/>
          <w:szCs w:val="20"/>
        </w:rPr>
        <w:t>September 12</w:t>
      </w:r>
      <w:r w:rsidR="000823F7">
        <w:rPr>
          <w:rFonts w:ascii="Times New Roman" w:hAnsi="Times New Roman" w:cs="Times New Roman"/>
          <w:sz w:val="20"/>
          <w:szCs w:val="20"/>
        </w:rPr>
        <w:t xml:space="preserve">, </w:t>
      </w:r>
      <w:r w:rsidR="00F770DF">
        <w:rPr>
          <w:rFonts w:ascii="Times New Roman" w:hAnsi="Times New Roman" w:cs="Times New Roman"/>
          <w:sz w:val="20"/>
          <w:szCs w:val="20"/>
        </w:rPr>
        <w:t>20</w:t>
      </w:r>
      <w:r w:rsidR="00D53E03">
        <w:rPr>
          <w:rFonts w:ascii="Times New Roman" w:hAnsi="Times New Roman" w:cs="Times New Roman"/>
          <w:sz w:val="20"/>
          <w:szCs w:val="20"/>
        </w:rPr>
        <w:t>20</w:t>
      </w:r>
      <w:r w:rsidR="005C293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81AB26F" w14:textId="5C136E24" w:rsidR="005C2935" w:rsidRPr="005C501A" w:rsidRDefault="005C2935" w:rsidP="005707E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12:</w:t>
      </w:r>
      <w:r w:rsidR="000823F7">
        <w:rPr>
          <w:rFonts w:ascii="Times New Roman" w:hAnsi="Times New Roman" w:cs="Times New Roman"/>
          <w:sz w:val="20"/>
          <w:szCs w:val="20"/>
        </w:rPr>
        <w:t>4</w:t>
      </w:r>
      <w:r w:rsidR="00016FA5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P.M.</w:t>
      </w:r>
    </w:p>
    <w:p w14:paraId="5A68FCB4" w14:textId="107A2772" w:rsidR="00D53E03" w:rsidRDefault="000823F7" w:rsidP="00D5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Virtual via Zoom</w:t>
      </w:r>
    </w:p>
    <w:p w14:paraId="113814F4" w14:textId="5F7A4631" w:rsidR="005707EF" w:rsidRPr="00F770DF" w:rsidRDefault="005707EF" w:rsidP="00D53E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F888353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22C0D9" w14:textId="77777777" w:rsidR="005707EF" w:rsidRPr="005C501A" w:rsidRDefault="005707EF" w:rsidP="005707EF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14:paraId="795026DB" w14:textId="0B17C710" w:rsidR="00D53E03" w:rsidRPr="00D53E03" w:rsidRDefault="005707EF" w:rsidP="00273E3A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Members Present:</w:t>
      </w:r>
      <w:r w:rsidR="00352CDC" w:rsidRPr="005C501A">
        <w:rPr>
          <w:rFonts w:ascii="Times New Roman" w:hAnsi="Times New Roman" w:cs="Times New Roman"/>
          <w:szCs w:val="20"/>
        </w:rPr>
        <w:t xml:space="preserve"> </w:t>
      </w:r>
      <w:r w:rsidR="0073192A" w:rsidRPr="005C501A">
        <w:rPr>
          <w:rFonts w:ascii="Times New Roman" w:hAnsi="Times New Roman" w:cs="Times New Roman"/>
          <w:szCs w:val="20"/>
        </w:rPr>
        <w:t>Kewanee Alexander</w:t>
      </w:r>
      <w:r w:rsidR="003B69AD">
        <w:rPr>
          <w:rFonts w:ascii="Times New Roman" w:hAnsi="Times New Roman" w:cs="Times New Roman"/>
          <w:szCs w:val="20"/>
        </w:rPr>
        <w:t>,</w:t>
      </w:r>
      <w:r w:rsidR="00E10C82">
        <w:rPr>
          <w:rFonts w:ascii="Times New Roman" w:hAnsi="Times New Roman" w:cs="Times New Roman"/>
          <w:szCs w:val="20"/>
        </w:rPr>
        <w:t xml:space="preserve"> </w:t>
      </w:r>
      <w:r w:rsidR="0028375F">
        <w:rPr>
          <w:rFonts w:ascii="Times New Roman" w:hAnsi="Times New Roman" w:cs="Times New Roman"/>
          <w:szCs w:val="20"/>
        </w:rPr>
        <w:t xml:space="preserve">Sarah Graham, </w:t>
      </w:r>
      <w:r w:rsidR="00E10C82">
        <w:rPr>
          <w:rFonts w:ascii="Times New Roman" w:hAnsi="Times New Roman" w:cs="Times New Roman"/>
          <w:szCs w:val="20"/>
        </w:rPr>
        <w:t>April Michelle Denson</w:t>
      </w:r>
      <w:r w:rsidR="00D53E03">
        <w:rPr>
          <w:rFonts w:ascii="Times New Roman" w:hAnsi="Times New Roman" w:cs="Times New Roman"/>
          <w:szCs w:val="20"/>
        </w:rPr>
        <w:t xml:space="preserve">, </w:t>
      </w:r>
      <w:r w:rsidR="001913FE">
        <w:rPr>
          <w:rFonts w:ascii="Times New Roman" w:hAnsi="Times New Roman" w:cs="Times New Roman"/>
          <w:szCs w:val="20"/>
        </w:rPr>
        <w:t>Delores Shropshire</w:t>
      </w:r>
      <w:r w:rsidR="006E171D">
        <w:rPr>
          <w:rFonts w:ascii="Times New Roman" w:hAnsi="Times New Roman" w:cs="Times New Roman"/>
          <w:szCs w:val="20"/>
        </w:rPr>
        <w:t xml:space="preserve">, Anjanette Powell, DeAunna Harris, Ciara Taylor, </w:t>
      </w:r>
      <w:r w:rsidR="005C2935">
        <w:rPr>
          <w:rFonts w:ascii="Times New Roman" w:hAnsi="Times New Roman" w:cs="Times New Roman"/>
          <w:szCs w:val="20"/>
        </w:rPr>
        <w:t>Shannon Treadwell, Andrea Lewis</w:t>
      </w:r>
      <w:r w:rsidR="00D326D7">
        <w:rPr>
          <w:rFonts w:ascii="Times New Roman" w:hAnsi="Times New Roman" w:cs="Times New Roman"/>
          <w:szCs w:val="20"/>
        </w:rPr>
        <w:t xml:space="preserve">, </w:t>
      </w:r>
      <w:r w:rsidR="0028375F">
        <w:rPr>
          <w:rFonts w:ascii="Times New Roman" w:hAnsi="Times New Roman" w:cs="Times New Roman"/>
          <w:szCs w:val="20"/>
        </w:rPr>
        <w:t xml:space="preserve">Marisa Hamilton, </w:t>
      </w:r>
      <w:r w:rsidR="000823F7">
        <w:rPr>
          <w:rFonts w:ascii="Times New Roman" w:hAnsi="Times New Roman" w:cs="Times New Roman"/>
          <w:szCs w:val="20"/>
        </w:rPr>
        <w:t xml:space="preserve">Kathryn Ogletree, Phylicia Jackson, Akia Shirley, Erica Jackson, Abby Miller, LaTonya Samuels, Rose Denman-Wilson, Alaina Fleming, Tameka Pearson, Kimberly Rollins, Darien Brown, </w:t>
      </w:r>
      <w:proofErr w:type="spellStart"/>
      <w:r w:rsidR="000823F7">
        <w:rPr>
          <w:rFonts w:ascii="Times New Roman" w:hAnsi="Times New Roman" w:cs="Times New Roman"/>
          <w:szCs w:val="20"/>
        </w:rPr>
        <w:t>Ebboni</w:t>
      </w:r>
      <w:proofErr w:type="spellEnd"/>
      <w:r w:rsidR="000823F7">
        <w:rPr>
          <w:rFonts w:ascii="Times New Roman" w:hAnsi="Times New Roman" w:cs="Times New Roman"/>
          <w:szCs w:val="20"/>
        </w:rPr>
        <w:t xml:space="preserve"> Perdue</w:t>
      </w:r>
      <w:r w:rsidR="00016FA5">
        <w:rPr>
          <w:rFonts w:ascii="Times New Roman" w:hAnsi="Times New Roman" w:cs="Times New Roman"/>
          <w:szCs w:val="20"/>
        </w:rPr>
        <w:t xml:space="preserve">, Chandra Griffin, Crystal Mahan, Mercedes Gillion-Gant, Tierra </w:t>
      </w:r>
      <w:proofErr w:type="spellStart"/>
      <w:r w:rsidR="00016FA5">
        <w:rPr>
          <w:rFonts w:ascii="Times New Roman" w:hAnsi="Times New Roman" w:cs="Times New Roman"/>
          <w:szCs w:val="20"/>
        </w:rPr>
        <w:t>Studivant</w:t>
      </w:r>
      <w:proofErr w:type="spellEnd"/>
      <w:r w:rsidR="00016FA5">
        <w:rPr>
          <w:rFonts w:ascii="Times New Roman" w:hAnsi="Times New Roman" w:cs="Times New Roman"/>
          <w:szCs w:val="20"/>
        </w:rPr>
        <w:t>, Tiffany Borden, Katherine Moore</w:t>
      </w:r>
    </w:p>
    <w:p w14:paraId="33D54736" w14:textId="1E52FB67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Meeting called to order by</w:t>
      </w:r>
      <w:r w:rsidRPr="005C501A">
        <w:rPr>
          <w:rFonts w:ascii="Times New Roman" w:hAnsi="Times New Roman" w:cs="Times New Roman"/>
          <w:szCs w:val="20"/>
        </w:rPr>
        <w:t xml:space="preserve">: </w:t>
      </w:r>
      <w:r w:rsidR="00352CDC" w:rsidRPr="005C501A">
        <w:rPr>
          <w:rFonts w:ascii="Times New Roman" w:hAnsi="Times New Roman" w:cs="Times New Roman"/>
          <w:szCs w:val="20"/>
        </w:rPr>
        <w:t xml:space="preserve"> Basileus </w:t>
      </w:r>
      <w:r w:rsidR="00F770DF">
        <w:rPr>
          <w:rFonts w:ascii="Times New Roman" w:hAnsi="Times New Roman" w:cs="Times New Roman"/>
          <w:szCs w:val="20"/>
        </w:rPr>
        <w:t>Alexander</w:t>
      </w:r>
    </w:p>
    <w:p w14:paraId="1819A994" w14:textId="662AE80F" w:rsidR="005707EF" w:rsidRPr="005C501A" w:rsidRDefault="005707EF" w:rsidP="005707EF">
      <w:pPr>
        <w:spacing w:after="0" w:line="360" w:lineRule="auto"/>
        <w:rPr>
          <w:rFonts w:ascii="Times New Roman" w:hAnsi="Times New Roman" w:cs="Times New Roman"/>
          <w:szCs w:val="20"/>
        </w:rPr>
      </w:pPr>
      <w:r w:rsidRPr="005C501A">
        <w:rPr>
          <w:rFonts w:ascii="Times New Roman" w:hAnsi="Times New Roman" w:cs="Times New Roman"/>
          <w:b/>
          <w:szCs w:val="20"/>
          <w:u w:val="single"/>
        </w:rPr>
        <w:t>Recorder</w:t>
      </w:r>
      <w:r w:rsidRPr="005C501A">
        <w:rPr>
          <w:rFonts w:ascii="Times New Roman" w:hAnsi="Times New Roman" w:cs="Times New Roman"/>
          <w:szCs w:val="20"/>
        </w:rPr>
        <w:t xml:space="preserve">:  </w:t>
      </w:r>
      <w:r w:rsidR="00F770DF">
        <w:rPr>
          <w:rFonts w:ascii="Times New Roman" w:hAnsi="Times New Roman" w:cs="Times New Roman"/>
          <w:szCs w:val="20"/>
        </w:rPr>
        <w:t xml:space="preserve">Soror </w:t>
      </w:r>
      <w:r w:rsidR="0028375F">
        <w:rPr>
          <w:rFonts w:ascii="Times New Roman" w:hAnsi="Times New Roman" w:cs="Times New Roman"/>
          <w:szCs w:val="20"/>
        </w:rPr>
        <w:t>Graham</w:t>
      </w:r>
    </w:p>
    <w:p w14:paraId="2B8B46C4" w14:textId="77777777" w:rsidR="007E7488" w:rsidRPr="005C501A" w:rsidRDefault="007E7488" w:rsidP="005707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Ind w:w="-113" w:type="dxa"/>
        <w:tblLayout w:type="fixed"/>
        <w:tblLook w:val="04A0" w:firstRow="1" w:lastRow="0" w:firstColumn="1" w:lastColumn="0" w:noHBand="0" w:noVBand="1"/>
      </w:tblPr>
      <w:tblGrid>
        <w:gridCol w:w="1844"/>
        <w:gridCol w:w="8074"/>
        <w:gridCol w:w="2430"/>
        <w:gridCol w:w="2155"/>
      </w:tblGrid>
      <w:tr w:rsidR="00F770DF" w:rsidRPr="005C501A" w14:paraId="6BD4389E" w14:textId="77777777" w:rsidTr="00227C66">
        <w:tc>
          <w:tcPr>
            <w:tcW w:w="1844" w:type="dxa"/>
            <w:shd w:val="clear" w:color="auto" w:fill="FFC000"/>
            <w:vAlign w:val="center"/>
          </w:tcPr>
          <w:p w14:paraId="1926A94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8074" w:type="dxa"/>
            <w:shd w:val="clear" w:color="auto" w:fill="FFC000"/>
            <w:vAlign w:val="center"/>
          </w:tcPr>
          <w:p w14:paraId="7B395EC9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430" w:type="dxa"/>
            <w:shd w:val="clear" w:color="auto" w:fill="FFC000"/>
            <w:vAlign w:val="center"/>
          </w:tcPr>
          <w:p w14:paraId="62F63C3B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ACTION PLAN/CONCLUSION</w:t>
            </w:r>
          </w:p>
        </w:tc>
        <w:tc>
          <w:tcPr>
            <w:tcW w:w="2155" w:type="dxa"/>
            <w:shd w:val="clear" w:color="auto" w:fill="FFC000"/>
            <w:vAlign w:val="center"/>
          </w:tcPr>
          <w:p w14:paraId="1B717CFA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FOLLOW-UP RESPONSIBILITY</w:t>
            </w:r>
          </w:p>
        </w:tc>
      </w:tr>
      <w:tr w:rsidR="00F770DF" w:rsidRPr="005C501A" w14:paraId="040873BF" w14:textId="77777777" w:rsidTr="00227C66">
        <w:tc>
          <w:tcPr>
            <w:tcW w:w="1844" w:type="dxa"/>
            <w:vAlign w:val="center"/>
          </w:tcPr>
          <w:p w14:paraId="478CEF46" w14:textId="77777777" w:rsidR="005707EF" w:rsidRPr="005C501A" w:rsidRDefault="005707EF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Meeting called to order</w:t>
            </w:r>
          </w:p>
        </w:tc>
        <w:tc>
          <w:tcPr>
            <w:tcW w:w="8074" w:type="dxa"/>
            <w:vAlign w:val="center"/>
          </w:tcPr>
          <w:p w14:paraId="04C41D3C" w14:textId="2EC3396D" w:rsidR="005707EF" w:rsidRPr="005C501A" w:rsidRDefault="00647E20" w:rsidP="00F770DF">
            <w:pPr>
              <w:rPr>
                <w:rFonts w:ascii="Times New Roman" w:hAnsi="Times New Roman" w:cs="Times New Roman"/>
                <w:sz w:val="24"/>
              </w:rPr>
            </w:pPr>
            <w:r w:rsidRPr="005C501A">
              <w:rPr>
                <w:rFonts w:ascii="Times New Roman" w:hAnsi="Times New Roman" w:cs="Times New Roman"/>
                <w:sz w:val="24"/>
              </w:rPr>
              <w:t xml:space="preserve">Basileus </w:t>
            </w:r>
            <w:r w:rsidR="00F770DF">
              <w:rPr>
                <w:rFonts w:ascii="Times New Roman" w:hAnsi="Times New Roman" w:cs="Times New Roman"/>
                <w:sz w:val="24"/>
              </w:rPr>
              <w:t>Alexander</w:t>
            </w:r>
          </w:p>
        </w:tc>
        <w:tc>
          <w:tcPr>
            <w:tcW w:w="2430" w:type="dxa"/>
            <w:vAlign w:val="center"/>
          </w:tcPr>
          <w:p w14:paraId="72A2413D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5ADB513" w14:textId="77777777" w:rsidR="005707EF" w:rsidRPr="005C501A" w:rsidRDefault="005707EF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752A3E7" w14:textId="77777777" w:rsidTr="00227C66">
        <w:tc>
          <w:tcPr>
            <w:tcW w:w="1844" w:type="dxa"/>
            <w:vAlign w:val="center"/>
          </w:tcPr>
          <w:p w14:paraId="534D11B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Prayer</w:t>
            </w:r>
          </w:p>
        </w:tc>
        <w:tc>
          <w:tcPr>
            <w:tcW w:w="8074" w:type="dxa"/>
            <w:vAlign w:val="center"/>
          </w:tcPr>
          <w:p w14:paraId="4EACB30E" w14:textId="734EAF52" w:rsidR="00352CDC" w:rsidRPr="005C501A" w:rsidRDefault="00F770DF" w:rsidP="001202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Soror </w:t>
            </w:r>
            <w:r w:rsidR="00AA6266">
              <w:rPr>
                <w:rFonts w:ascii="Times New Roman" w:hAnsi="Times New Roman" w:cs="Times New Roman"/>
              </w:rPr>
              <w:t>Borden</w:t>
            </w:r>
            <w:bookmarkStart w:id="0" w:name="_GoBack"/>
            <w:bookmarkEnd w:id="0"/>
          </w:p>
        </w:tc>
        <w:tc>
          <w:tcPr>
            <w:tcW w:w="2430" w:type="dxa"/>
            <w:vAlign w:val="center"/>
          </w:tcPr>
          <w:p w14:paraId="525DEE4F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788C3ED0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7E96A048" w14:textId="77777777" w:rsidTr="00227C66">
        <w:tc>
          <w:tcPr>
            <w:tcW w:w="1844" w:type="dxa"/>
            <w:vAlign w:val="center"/>
          </w:tcPr>
          <w:p w14:paraId="7866B5F2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Pledge</w:t>
            </w:r>
          </w:p>
        </w:tc>
        <w:tc>
          <w:tcPr>
            <w:tcW w:w="8074" w:type="dxa"/>
            <w:vAlign w:val="center"/>
          </w:tcPr>
          <w:p w14:paraId="175F0DBC" w14:textId="014BBD62" w:rsidR="00352CDC" w:rsidRPr="005C501A" w:rsidRDefault="006E171D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  <w:r w:rsidR="00852F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49EB2D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47400899" w14:textId="77777777" w:rsidR="00352CDC" w:rsidRPr="005C501A" w:rsidRDefault="00352CDC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2CB02AA7" w14:textId="77777777" w:rsidTr="00227C66">
        <w:tc>
          <w:tcPr>
            <w:tcW w:w="1844" w:type="dxa"/>
            <w:vAlign w:val="center"/>
          </w:tcPr>
          <w:p w14:paraId="738FEE07" w14:textId="77777777" w:rsidR="00273E3A" w:rsidRPr="005C501A" w:rsidRDefault="00273E3A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Hymn</w:t>
            </w:r>
          </w:p>
        </w:tc>
        <w:tc>
          <w:tcPr>
            <w:tcW w:w="8074" w:type="dxa"/>
            <w:vAlign w:val="center"/>
          </w:tcPr>
          <w:p w14:paraId="73AB76C1" w14:textId="71A1D110" w:rsidR="00273E3A" w:rsidRPr="005C501A" w:rsidRDefault="00CC3C4A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</w:t>
            </w:r>
          </w:p>
        </w:tc>
        <w:tc>
          <w:tcPr>
            <w:tcW w:w="2430" w:type="dxa"/>
            <w:vAlign w:val="center"/>
          </w:tcPr>
          <w:p w14:paraId="13F7BFD4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2286E948" w14:textId="77777777" w:rsidR="00273E3A" w:rsidRPr="005C501A" w:rsidRDefault="00273E3A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04B4F3F9" w14:textId="77777777" w:rsidTr="00227C66">
        <w:tc>
          <w:tcPr>
            <w:tcW w:w="1844" w:type="dxa"/>
            <w:vAlign w:val="center"/>
          </w:tcPr>
          <w:p w14:paraId="7D6104AF" w14:textId="77777777" w:rsidR="00352CDC" w:rsidRPr="005C501A" w:rsidRDefault="00352CDC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Previous Chapter Minutes</w:t>
            </w:r>
          </w:p>
        </w:tc>
        <w:tc>
          <w:tcPr>
            <w:tcW w:w="8074" w:type="dxa"/>
            <w:vAlign w:val="center"/>
          </w:tcPr>
          <w:p w14:paraId="0DFD9A60" w14:textId="2D7FB4C6" w:rsidR="00F770DF" w:rsidRPr="005C501A" w:rsidRDefault="00016FA5" w:rsidP="006E32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Forego until next chapter meeting to give chapter time to review</w:t>
            </w:r>
          </w:p>
        </w:tc>
        <w:tc>
          <w:tcPr>
            <w:tcW w:w="2430" w:type="dxa"/>
            <w:vAlign w:val="center"/>
          </w:tcPr>
          <w:p w14:paraId="5517FE76" w14:textId="77777777" w:rsidR="00352CDC" w:rsidRPr="005C501A" w:rsidRDefault="00352CDC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1489C771" w14:textId="77777777" w:rsidR="00352CDC" w:rsidRPr="005C501A" w:rsidRDefault="00352CDC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0823F7" w:rsidRPr="005C501A" w14:paraId="4C7C1E5E" w14:textId="77777777" w:rsidTr="00227C66">
        <w:tc>
          <w:tcPr>
            <w:tcW w:w="1844" w:type="dxa"/>
            <w:vAlign w:val="center"/>
          </w:tcPr>
          <w:p w14:paraId="36650FCE" w14:textId="6C3E23F3" w:rsidR="000823F7" w:rsidRPr="005C501A" w:rsidRDefault="000823F7" w:rsidP="00E600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Adoption of the Agenda</w:t>
            </w:r>
          </w:p>
        </w:tc>
        <w:tc>
          <w:tcPr>
            <w:tcW w:w="8074" w:type="dxa"/>
            <w:vAlign w:val="center"/>
          </w:tcPr>
          <w:p w14:paraId="5DC1F523" w14:textId="3FBEB428" w:rsidR="00016FA5" w:rsidRDefault="000823F7" w:rsidP="00016F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Read by all present. </w:t>
            </w:r>
            <w:r w:rsidR="00016FA5">
              <w:rPr>
                <w:rFonts w:ascii="Times New Roman" w:hAnsi="Times New Roman" w:cs="Times New Roman"/>
              </w:rPr>
              <w:t>Accepted</w:t>
            </w:r>
          </w:p>
          <w:p w14:paraId="5E1C25E7" w14:textId="1746E3DA" w:rsidR="000823F7" w:rsidRDefault="000823F7" w:rsidP="006E32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Align w:val="center"/>
          </w:tcPr>
          <w:p w14:paraId="78E70779" w14:textId="77777777" w:rsidR="000823F7" w:rsidRPr="005C501A" w:rsidRDefault="000823F7" w:rsidP="00DE70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216B720" w14:textId="77777777" w:rsidR="000823F7" w:rsidRPr="005C501A" w:rsidRDefault="000823F7" w:rsidP="00647E20">
            <w:pPr>
              <w:rPr>
                <w:rFonts w:ascii="Times New Roman" w:hAnsi="Times New Roman" w:cs="Times New Roman"/>
              </w:rPr>
            </w:pPr>
          </w:p>
        </w:tc>
      </w:tr>
      <w:tr w:rsidR="00D84E66" w:rsidRPr="005C501A" w14:paraId="01A04979" w14:textId="77777777" w:rsidTr="00227C66">
        <w:trPr>
          <w:trHeight w:val="314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2D005A98" w14:textId="49E275A5" w:rsidR="00D84E66" w:rsidRPr="005C501A" w:rsidRDefault="00D84E66" w:rsidP="00E60089">
            <w:pPr>
              <w:jc w:val="center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Reports</w:t>
            </w:r>
          </w:p>
        </w:tc>
      </w:tr>
      <w:tr w:rsidR="00F770DF" w:rsidRPr="005C501A" w14:paraId="5FC76E9E" w14:textId="77777777" w:rsidTr="00227C66">
        <w:trPr>
          <w:trHeight w:val="1259"/>
        </w:trPr>
        <w:tc>
          <w:tcPr>
            <w:tcW w:w="1844" w:type="dxa"/>
            <w:shd w:val="clear" w:color="auto" w:fill="auto"/>
            <w:vAlign w:val="center"/>
          </w:tcPr>
          <w:p w14:paraId="7D2F48AC" w14:textId="77777777" w:rsidR="005707EF" w:rsidRPr="005C501A" w:rsidRDefault="00352CD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Financial Report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A03E4A6" w14:textId="5AB1865B" w:rsidR="00370EA8" w:rsidRPr="0072329F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2329F">
              <w:rPr>
                <w:rFonts w:ascii="Times New Roman" w:hAnsi="Times New Roman" w:cs="Times New Roman"/>
                <w:sz w:val="24"/>
              </w:rPr>
              <w:t xml:space="preserve">Checking: </w:t>
            </w:r>
            <w:r w:rsidR="000823F7">
              <w:rPr>
                <w:rFonts w:ascii="Times New Roman" w:hAnsi="Times New Roman" w:cs="Times New Roman"/>
                <w:sz w:val="24"/>
              </w:rPr>
              <w:t xml:space="preserve">$ </w:t>
            </w:r>
            <w:r w:rsidR="00016FA5">
              <w:rPr>
                <w:rFonts w:ascii="Times New Roman" w:hAnsi="Times New Roman" w:cs="Times New Roman"/>
                <w:sz w:val="24"/>
              </w:rPr>
              <w:t>11, 914.06</w:t>
            </w:r>
          </w:p>
          <w:p w14:paraId="2267848E" w14:textId="573D745C" w:rsidR="005C501A" w:rsidRPr="0072329F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72329F">
              <w:rPr>
                <w:rFonts w:ascii="Times New Roman" w:hAnsi="Times New Roman" w:cs="Times New Roman"/>
                <w:sz w:val="24"/>
              </w:rPr>
              <w:t>Savings: $</w:t>
            </w:r>
            <w:r w:rsidR="00120268" w:rsidRPr="007232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16FA5">
              <w:rPr>
                <w:rFonts w:ascii="Times New Roman" w:hAnsi="Times New Roman" w:cs="Times New Roman"/>
                <w:sz w:val="24"/>
              </w:rPr>
              <w:t>833.02</w:t>
            </w:r>
          </w:p>
          <w:p w14:paraId="785503AA" w14:textId="563574D5" w:rsidR="005707EF" w:rsidRPr="005C501A" w:rsidRDefault="005C501A" w:rsidP="00A9483F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</w:rPr>
            </w:pPr>
            <w:r w:rsidRPr="0072329F">
              <w:rPr>
                <w:rFonts w:ascii="Times New Roman" w:hAnsi="Times New Roman" w:cs="Times New Roman"/>
                <w:sz w:val="24"/>
              </w:rPr>
              <w:t>Rhoers: $</w:t>
            </w:r>
            <w:r w:rsidR="00F770DF" w:rsidRPr="0072329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23F7">
              <w:rPr>
                <w:rFonts w:ascii="Times New Roman" w:hAnsi="Times New Roman" w:cs="Times New Roman"/>
                <w:sz w:val="24"/>
              </w:rPr>
              <w:t>768.6</w:t>
            </w:r>
            <w:r w:rsidR="00016FA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07A86EB" w14:textId="77777777" w:rsidR="004C2F6D" w:rsidRPr="005C501A" w:rsidRDefault="004C2F6D" w:rsidP="00E25CE7">
            <w:pPr>
              <w:pStyle w:val="ListParagraph"/>
              <w:spacing w:after="160" w:line="259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796D072" w14:textId="77777777" w:rsidR="00370EA8" w:rsidRPr="005C501A" w:rsidRDefault="00370EA8" w:rsidP="00E60089">
            <w:pPr>
              <w:rPr>
                <w:rFonts w:ascii="Times New Roman" w:hAnsi="Times New Roman" w:cs="Times New Roman"/>
              </w:rPr>
            </w:pPr>
          </w:p>
        </w:tc>
      </w:tr>
      <w:tr w:rsidR="00F770DF" w:rsidRPr="005C501A" w14:paraId="328EECA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0EB8F00" w14:textId="278ED680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Opening Remarks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</w:t>
            </w:r>
            <w:r w:rsidR="002C0CA6">
              <w:rPr>
                <w:rFonts w:ascii="Times New Roman" w:hAnsi="Times New Roman" w:cs="Times New Roman"/>
                <w:i/>
              </w:rPr>
              <w:t xml:space="preserve">by </w:t>
            </w:r>
            <w:r w:rsidR="0085459A" w:rsidRPr="005C501A">
              <w:rPr>
                <w:rFonts w:ascii="Times New Roman" w:hAnsi="Times New Roman" w:cs="Times New Roman"/>
                <w:i/>
              </w:rPr>
              <w:t xml:space="preserve"> 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B7ABDAD" w14:textId="77777777" w:rsidR="00D53E03" w:rsidRDefault="00016FA5" w:rsidP="00016FA5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Welcome to 1</w:t>
            </w:r>
            <w:r w:rsidRPr="00016FA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Chapter meeting of new sorority year. </w:t>
            </w:r>
          </w:p>
          <w:p w14:paraId="71ACFA3E" w14:textId="77777777" w:rsidR="00016FA5" w:rsidRDefault="00016FA5" w:rsidP="00016FA5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Borden conducted the new instillation of officer’s ceremony.</w:t>
            </w:r>
          </w:p>
          <w:p w14:paraId="22E2F2DC" w14:textId="641D14AF" w:rsidR="00016FA5" w:rsidRPr="00016FA5" w:rsidRDefault="00016FA5" w:rsidP="00016FA5">
            <w:pPr>
              <w:pStyle w:val="ListParagraph"/>
              <w:numPr>
                <w:ilvl w:val="0"/>
                <w:numId w:val="37"/>
              </w:num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officers now have official office emails for all chapter business.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8BA14F" w14:textId="77777777" w:rsidR="00401E1C" w:rsidRPr="005C501A" w:rsidRDefault="00401E1C" w:rsidP="000C79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B8472A" w14:textId="439D5D96" w:rsidR="005707EF" w:rsidRPr="005C501A" w:rsidRDefault="00CC3C4A" w:rsidP="000C7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F770DF" w:rsidRPr="005C501A" w14:paraId="4A222374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301986B4" w14:textId="77777777" w:rsidR="005707EF" w:rsidRPr="005C501A" w:rsidRDefault="004C2F6D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Anti-Basileus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5870D87" w14:textId="630ADB82" w:rsidR="00E54D48" w:rsidRPr="00415931" w:rsidRDefault="00415931" w:rsidP="00D53E03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Official Advisory Board – Those who are on the board will be added to the advisory board group me in the next few days.</w:t>
            </w:r>
          </w:p>
          <w:p w14:paraId="77700AC2" w14:textId="1A7727E0" w:rsidR="005C2935" w:rsidRPr="00D53E03" w:rsidRDefault="00415931" w:rsidP="00415931">
            <w:pPr>
              <w:pStyle w:val="ListParagraph"/>
              <w:numPr>
                <w:ilvl w:val="0"/>
                <w:numId w:val="2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Membership committee will also be added to a group me.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059AF23" w14:textId="77777777" w:rsidR="000C79AF" w:rsidRPr="005C501A" w:rsidRDefault="000C79AF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BA09288" w14:textId="0F163877" w:rsidR="00D84E66" w:rsidRPr="005C501A" w:rsidRDefault="00E54D48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Lewis</w:t>
            </w:r>
          </w:p>
        </w:tc>
      </w:tr>
      <w:tr w:rsidR="00C96CFC" w:rsidRPr="005C501A" w14:paraId="5640CEF7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4B522150" w14:textId="113B2620" w:rsidR="00C96CFC" w:rsidRPr="005C501A" w:rsidRDefault="00C96CFC" w:rsidP="00E60089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Epistoleus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86D4E44" w14:textId="77777777" w:rsidR="008671CF" w:rsidRDefault="000823F7" w:rsidP="000823F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</w:t>
            </w:r>
            <w:r w:rsidR="00415931">
              <w:rPr>
                <w:rFonts w:ascii="Times New Roman" w:hAnsi="Times New Roman" w:cs="Times New Roman"/>
                <w:sz w:val="24"/>
              </w:rPr>
              <w:t>ewsletter was released to chapter.</w:t>
            </w:r>
          </w:p>
          <w:p w14:paraId="28D4C511" w14:textId="32EDE37A" w:rsidR="00415931" w:rsidRPr="000823F7" w:rsidRDefault="00415931" w:rsidP="000823F7">
            <w:pPr>
              <w:pStyle w:val="ListParagraph"/>
              <w:numPr>
                <w:ilvl w:val="0"/>
                <w:numId w:val="35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If you have any suggestions email </w:t>
            </w:r>
            <w:r w:rsidRPr="00415931">
              <w:rPr>
                <w:rFonts w:ascii="Times New Roman" w:hAnsi="Times New Roman" w:cs="Times New Roman"/>
                <w:sz w:val="24"/>
              </w:rPr>
              <w:t>Chi Sigma Epistoleus &lt;chisigmaepistoleus@gmail.com&gt;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598F033" w14:textId="77777777" w:rsidR="00C96CFC" w:rsidRPr="005C501A" w:rsidRDefault="00C96CFC" w:rsidP="00161D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4391E4" w14:textId="1835154D" w:rsidR="00C96CFC" w:rsidRPr="005C501A" w:rsidRDefault="008671CF" w:rsidP="00E60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Treadwell</w:t>
            </w:r>
          </w:p>
        </w:tc>
      </w:tr>
      <w:tr w:rsidR="00AA6EC1" w:rsidRPr="005C501A" w14:paraId="2D9D5565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AB6EDE3" w14:textId="77777777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Rhoers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824A846" w14:textId="189FBE43" w:rsidR="00F800C3" w:rsidRPr="00ED6BD1" w:rsidRDefault="00F800C3" w:rsidP="00F800C3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meeting was held via zoom</w:t>
            </w:r>
          </w:p>
          <w:p w14:paraId="76D0E1A6" w14:textId="6B530581" w:rsidR="00EE4230" w:rsidRPr="00ED6BD1" w:rsidRDefault="00F800C3" w:rsidP="00EE4230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Nothing else to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66D8262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22FC4C9" w14:textId="483D3058" w:rsidR="00AA6EC1" w:rsidRPr="005C501A" w:rsidRDefault="007E468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Hamilton</w:t>
            </w:r>
          </w:p>
        </w:tc>
      </w:tr>
      <w:tr w:rsidR="00AA6EC1" w:rsidRPr="005C501A" w14:paraId="599B08DC" w14:textId="77777777" w:rsidTr="00E55515">
        <w:trPr>
          <w:trHeight w:val="512"/>
        </w:trPr>
        <w:tc>
          <w:tcPr>
            <w:tcW w:w="1844" w:type="dxa"/>
            <w:shd w:val="clear" w:color="auto" w:fill="auto"/>
            <w:vAlign w:val="center"/>
          </w:tcPr>
          <w:p w14:paraId="07E1DFA2" w14:textId="574D25C1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Philos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B138A3F" w14:textId="60E925E5" w:rsidR="00415931" w:rsidRDefault="00415931" w:rsidP="0041593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Been having meetings via zoom</w:t>
            </w:r>
          </w:p>
          <w:p w14:paraId="6B5F9D74" w14:textId="5B6B5BCB" w:rsidR="00F800C3" w:rsidRDefault="00F800C3" w:rsidP="0041593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have not talked about doing intake as of right now.</w:t>
            </w:r>
          </w:p>
          <w:p w14:paraId="40AD587B" w14:textId="79599C0B" w:rsidR="00F800C3" w:rsidRDefault="00F800C3" w:rsidP="00415931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Still looking for Philo Advisor</w:t>
            </w:r>
          </w:p>
          <w:p w14:paraId="7B2C12ED" w14:textId="3A7DAB2F" w:rsidR="00216167" w:rsidRPr="006E171D" w:rsidRDefault="00F800C3" w:rsidP="00F800C3">
            <w:pPr>
              <w:pStyle w:val="ListParagraph"/>
              <w:numPr>
                <w:ilvl w:val="1"/>
                <w:numId w:val="12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0C3">
              <w:rPr>
                <w:rFonts w:ascii="Times New Roman" w:hAnsi="Times New Roman" w:cs="Times New Roman"/>
                <w:sz w:val="24"/>
                <w:szCs w:val="24"/>
              </w:rPr>
              <w:t>If you would like to volunteer for Philo Advisor, contact Basileus Alexander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4DEFBF1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974317A" w14:textId="67077DF1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</w:tc>
      </w:tr>
      <w:tr w:rsidR="00AA6EC1" w:rsidRPr="005C501A" w14:paraId="3EC76AC3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2BAFBD36" w14:textId="7F72729B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Delta Eta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E1FD8B1" w14:textId="77777777" w:rsidR="00216167" w:rsidRDefault="00415931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Denson has official begun as new advisor with Basileus Alexander assisting.</w:t>
            </w:r>
          </w:p>
          <w:p w14:paraId="143979E8" w14:textId="77777777" w:rsidR="00415931" w:rsidRDefault="00415931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held meeting last month and has elected new officers.</w:t>
            </w:r>
          </w:p>
          <w:p w14:paraId="0B4FE505" w14:textId="77777777" w:rsidR="00415931" w:rsidRDefault="00415931" w:rsidP="000823F7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Campus is only open to students at the moment. </w:t>
            </w:r>
          </w:p>
          <w:p w14:paraId="2360283B" w14:textId="365D9AF3" w:rsidR="00415931" w:rsidRPr="00415931" w:rsidRDefault="00415931" w:rsidP="0041593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on having a virtual retreat to overview of new positions and getting to know new advisors.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F42365" w14:textId="77777777" w:rsidR="00AA6EC1" w:rsidRPr="005C501A" w:rsidRDefault="00AA6EC1" w:rsidP="00AA6EC1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42FEA9DD" w14:textId="09073CF4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AA6EC1" w:rsidRPr="005C501A" w14:paraId="611FBE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03578EC3" w14:textId="1DB81B5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Xi Mu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07A67C8" w14:textId="2D6D4611" w:rsidR="00415931" w:rsidRPr="00216167" w:rsidRDefault="00415931" w:rsidP="00415931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meets twice a month via zoom.</w:t>
            </w:r>
          </w:p>
          <w:p w14:paraId="56B4051C" w14:textId="77777777" w:rsidR="00216167" w:rsidRDefault="00415931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with school to host events safely.</w:t>
            </w:r>
          </w:p>
          <w:p w14:paraId="6440A293" w14:textId="77777777" w:rsidR="00415931" w:rsidRDefault="00415931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doing fall intake, but looking to possibly do a spring intake.</w:t>
            </w:r>
          </w:p>
          <w:p w14:paraId="69D62842" w14:textId="58C2D330" w:rsidR="00415931" w:rsidRPr="00216167" w:rsidRDefault="00415931" w:rsidP="00216167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Looking for ways to host events for interested ladies.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7D35254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10A3F00" w14:textId="1116047C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AA6EC1" w:rsidRPr="008B5A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Shropshire</w:t>
            </w:r>
          </w:p>
        </w:tc>
      </w:tr>
      <w:tr w:rsidR="00AA6EC1" w:rsidRPr="005C501A" w14:paraId="198A34B6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9E4328C" w14:textId="742DFB8C" w:rsidR="00AA6EC1" w:rsidRPr="005C501A" w:rsidRDefault="00AA6EC1" w:rsidP="00AA6EC1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Mu Xi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2387D4A" w14:textId="47F58342" w:rsidR="00415931" w:rsidRDefault="00415931" w:rsidP="004159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 1</w:t>
            </w:r>
            <w:r w:rsidRPr="0041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meeting last month</w:t>
            </w:r>
          </w:p>
          <w:p w14:paraId="30B96407" w14:textId="206CFE5F" w:rsidR="00415931" w:rsidRDefault="00415931" w:rsidP="004159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Harris is new advisor and is planning a retreat and elections</w:t>
            </w:r>
          </w:p>
          <w:p w14:paraId="6273E3F2" w14:textId="4886978C" w:rsidR="008671CF" w:rsidRPr="00415931" w:rsidRDefault="00415931" w:rsidP="00415931">
            <w:pPr>
              <w:pStyle w:val="ListParagraph"/>
              <w:numPr>
                <w:ilvl w:val="0"/>
                <w:numId w:val="3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Campus reopened on sept 8</w:t>
            </w:r>
            <w:r w:rsidRPr="004159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12FCB8DF" w14:textId="77777777" w:rsidR="00AA6EC1" w:rsidRPr="005C501A" w:rsidRDefault="00AA6EC1" w:rsidP="00AA6E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44D0374" w14:textId="0A7142B7" w:rsidR="00AA6EC1" w:rsidRPr="005C501A" w:rsidRDefault="002F36E9" w:rsidP="00AA6E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Powell</w:t>
            </w:r>
          </w:p>
        </w:tc>
      </w:tr>
      <w:tr w:rsidR="00C04662" w:rsidRPr="005C501A" w14:paraId="5DA78C23" w14:textId="77777777" w:rsidTr="00415931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6614ED1A" w14:textId="6A6A5952" w:rsidR="00C04662" w:rsidRPr="005C501A" w:rsidRDefault="00C04662" w:rsidP="00E5551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NPHC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7395F9E" w14:textId="323A7401" w:rsidR="00415931" w:rsidRPr="006E171D" w:rsidRDefault="00415931" w:rsidP="00415931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meetings might be restarting next month via zoom</w:t>
            </w:r>
          </w:p>
          <w:p w14:paraId="10B1298B" w14:textId="65817249" w:rsidR="00216167" w:rsidRPr="006E171D" w:rsidRDefault="00415931" w:rsidP="006E171D">
            <w:pPr>
              <w:pStyle w:val="ListParagraph"/>
              <w:numPr>
                <w:ilvl w:val="0"/>
                <w:numId w:val="21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Just having exec board meetings via zoom currently.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793852C" w14:textId="77777777" w:rsidR="00C04662" w:rsidRPr="005C501A" w:rsidRDefault="00C04662" w:rsidP="00C04662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68D45B" w14:textId="6B51C1C2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Basileus </w:t>
            </w:r>
            <w:r w:rsidRPr="005C501A">
              <w:rPr>
                <w:rFonts w:ascii="Times New Roman" w:hAnsi="Times New Roman" w:cs="Times New Roman"/>
              </w:rPr>
              <w:t>Alexander</w:t>
            </w:r>
          </w:p>
        </w:tc>
      </w:tr>
      <w:tr w:rsidR="00C04662" w:rsidRPr="005C501A" w14:paraId="0FF658C9" w14:textId="77777777" w:rsidTr="00227C66">
        <w:trPr>
          <w:trHeight w:val="809"/>
        </w:trPr>
        <w:tc>
          <w:tcPr>
            <w:tcW w:w="1844" w:type="dxa"/>
            <w:shd w:val="clear" w:color="auto" w:fill="auto"/>
            <w:vAlign w:val="center"/>
          </w:tcPr>
          <w:p w14:paraId="7FB7F5E6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lastRenderedPageBreak/>
              <w:t>Fundraising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A663E78" w14:textId="54024F42" w:rsidR="00F800C3" w:rsidRDefault="00F800C3" w:rsidP="00F800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report.</w:t>
            </w:r>
          </w:p>
          <w:p w14:paraId="69B5D865" w14:textId="54CC8A41" w:rsidR="003460C7" w:rsidRPr="00ED6BD1" w:rsidRDefault="00EE4230" w:rsidP="00ED6BD1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00C3">
              <w:rPr>
                <w:rFonts w:ascii="Times New Roman" w:hAnsi="Times New Roman" w:cs="Times New Roman"/>
                <w:sz w:val="24"/>
                <w:szCs w:val="24"/>
              </w:rPr>
              <w:t>If anyone has any fundraising ideas, please feel free to let Soror Graham know.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03B9607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55" w:type="dxa"/>
            <w:shd w:val="clear" w:color="auto" w:fill="auto"/>
            <w:vAlign w:val="center"/>
          </w:tcPr>
          <w:p w14:paraId="08F73D46" w14:textId="5D1E5670" w:rsidR="003D0659" w:rsidRPr="005C501A" w:rsidRDefault="003460C7" w:rsidP="00E74D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61C639FA" w14:textId="77777777" w:rsidTr="003F0EFF">
        <w:trPr>
          <w:trHeight w:val="737"/>
        </w:trPr>
        <w:tc>
          <w:tcPr>
            <w:tcW w:w="1844" w:type="dxa"/>
            <w:shd w:val="clear" w:color="auto" w:fill="auto"/>
            <w:vAlign w:val="center"/>
          </w:tcPr>
          <w:p w14:paraId="78B8DB44" w14:textId="041AA44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Hospitality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FDF4739" w14:textId="63444369" w:rsidR="00E74D9D" w:rsidRDefault="00D150D9" w:rsidP="003460C7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Cards were sent out for</w:t>
            </w:r>
            <w:r w:rsidR="00F80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BF72CB" w14:textId="254C5109" w:rsidR="00D150D9" w:rsidRDefault="00F800C3" w:rsidP="00D150D9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150D9">
              <w:rPr>
                <w:rFonts w:ascii="Times New Roman" w:hAnsi="Times New Roman" w:cs="Times New Roman"/>
                <w:sz w:val="24"/>
                <w:szCs w:val="24"/>
              </w:rPr>
              <w:t xml:space="preserve"> birthdays</w:t>
            </w:r>
          </w:p>
          <w:p w14:paraId="66C0C2DD" w14:textId="6E0482A3" w:rsidR="00D150D9" w:rsidRPr="00ED6BD1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miscellaneous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C0083F6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CB3A91" w14:textId="2107DC9F" w:rsidR="00C04662" w:rsidRDefault="00D150D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Rollins</w:t>
            </w:r>
          </w:p>
          <w:p w14:paraId="0AD32885" w14:textId="2B67A900" w:rsidR="00EA24B7" w:rsidRPr="005C501A" w:rsidRDefault="00EA24B7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0E1B2E96" w14:textId="77777777" w:rsidTr="003F0EFF">
        <w:trPr>
          <w:trHeight w:val="1160"/>
        </w:trPr>
        <w:tc>
          <w:tcPr>
            <w:tcW w:w="1844" w:type="dxa"/>
            <w:shd w:val="clear" w:color="auto" w:fill="auto"/>
            <w:vAlign w:val="center"/>
          </w:tcPr>
          <w:p w14:paraId="0CAB067D" w14:textId="3B87D36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Community Service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F8F44D7" w14:textId="77777777" w:rsidR="00F800C3" w:rsidRDefault="00F800C3" w:rsidP="00F800C3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St. Jude:</w:t>
            </w:r>
          </w:p>
          <w:p w14:paraId="4650D60E" w14:textId="77777777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September 26, 2020</w:t>
            </w:r>
          </w:p>
          <w:p w14:paraId="2630AAC8" w14:textId="77777777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Event will be held virtual</w:t>
            </w:r>
          </w:p>
          <w:p w14:paraId="11DF1EEE" w14:textId="77777777" w:rsidR="00F800C3" w:rsidRDefault="00F800C3" w:rsidP="00F800C3">
            <w:pPr>
              <w:pStyle w:val="ListParagraph"/>
              <w:numPr>
                <w:ilvl w:val="0"/>
                <w:numId w:val="4"/>
              </w:numPr>
              <w:spacing w:after="160" w:line="259" w:lineRule="auto"/>
            </w:pPr>
            <w:r>
              <w:t>Voter Registration:</w:t>
            </w:r>
          </w:p>
          <w:p w14:paraId="37B25E17" w14:textId="77777777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Important Dates:</w:t>
            </w:r>
          </w:p>
          <w:p w14:paraId="50D06117" w14:textId="65299F5F" w:rsidR="00F800C3" w:rsidRPr="00F800C3" w:rsidRDefault="00F800C3" w:rsidP="00F800C3">
            <w:pPr>
              <w:pStyle w:val="ListParagraph"/>
              <w:numPr>
                <w:ilvl w:val="2"/>
                <w:numId w:val="4"/>
              </w:numPr>
              <w:spacing w:after="160" w:line="259" w:lineRule="auto"/>
            </w:pPr>
            <w:r w:rsidRPr="00C81FEE">
              <w:rPr>
                <w:rStyle w:val="Strong"/>
                <w:color w:val="333333"/>
                <w:sz w:val="24"/>
                <w:szCs w:val="24"/>
                <w:u w:val="single"/>
              </w:rPr>
              <w:t>Sept 20-27: </w:t>
            </w:r>
            <w:r w:rsidRPr="00C81FEE">
              <w:rPr>
                <w:b/>
                <w:color w:val="333333"/>
                <w:sz w:val="24"/>
                <w:szCs w:val="24"/>
                <w:u w:val="single"/>
              </w:rPr>
              <w:t>Voter Registration Week of Action</w:t>
            </w:r>
            <w:r>
              <w:rPr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rStyle w:val="Strong"/>
                <w:color w:val="333333"/>
                <w:sz w:val="24"/>
                <w:szCs w:val="24"/>
              </w:rPr>
              <w:t>Sept 22: </w:t>
            </w:r>
            <w:r>
              <w:rPr>
                <w:color w:val="333333"/>
                <w:sz w:val="24"/>
                <w:szCs w:val="24"/>
              </w:rPr>
              <w:t>National Voter Registration Day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rStyle w:val="Strong"/>
                <w:color w:val="333333"/>
                <w:sz w:val="24"/>
                <w:szCs w:val="24"/>
              </w:rPr>
              <w:t>Oct 4-11: </w:t>
            </w:r>
            <w:r>
              <w:rPr>
                <w:color w:val="333333"/>
                <w:sz w:val="24"/>
                <w:szCs w:val="24"/>
              </w:rPr>
              <w:t xml:space="preserve">Vote </w:t>
            </w:r>
            <w:proofErr w:type="gramStart"/>
            <w:r>
              <w:rPr>
                <w:color w:val="333333"/>
                <w:sz w:val="24"/>
                <w:szCs w:val="24"/>
              </w:rPr>
              <w:t>By</w:t>
            </w:r>
            <w:proofErr w:type="gramEnd"/>
            <w:r>
              <w:rPr>
                <w:color w:val="333333"/>
                <w:sz w:val="24"/>
                <w:szCs w:val="24"/>
              </w:rPr>
              <w:t xml:space="preserve"> Mail Week of Action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rStyle w:val="Strong"/>
                <w:color w:val="333333"/>
                <w:sz w:val="24"/>
                <w:szCs w:val="24"/>
              </w:rPr>
              <w:t>Oct 6: </w:t>
            </w:r>
            <w:r>
              <w:rPr>
                <w:color w:val="333333"/>
                <w:sz w:val="24"/>
                <w:szCs w:val="24"/>
              </w:rPr>
              <w:t>Request your Ballot Day of Action 2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rStyle w:val="Strong"/>
                <w:color w:val="333333"/>
                <w:sz w:val="24"/>
                <w:szCs w:val="24"/>
              </w:rPr>
              <w:t>Oct 18-25: </w:t>
            </w:r>
            <w:r>
              <w:rPr>
                <w:color w:val="333333"/>
                <w:sz w:val="24"/>
                <w:szCs w:val="24"/>
              </w:rPr>
              <w:t>Early Vote Week of Action &amp; Voting Celebrations</w:t>
            </w: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b/>
                <w:bCs/>
                <w:color w:val="333333"/>
                <w:sz w:val="24"/>
                <w:szCs w:val="24"/>
              </w:rPr>
              <w:br/>
            </w:r>
            <w:r>
              <w:rPr>
                <w:rStyle w:val="Strong"/>
                <w:color w:val="333333"/>
                <w:sz w:val="24"/>
                <w:szCs w:val="24"/>
              </w:rPr>
              <w:t>Oct 24:</w:t>
            </w:r>
            <w:r>
              <w:rPr>
                <w:b/>
                <w:bCs/>
                <w:color w:val="333333"/>
                <w:sz w:val="24"/>
                <w:szCs w:val="24"/>
              </w:rPr>
              <w:t> </w:t>
            </w:r>
            <w:r>
              <w:rPr>
                <w:color w:val="333333"/>
                <w:sz w:val="24"/>
                <w:szCs w:val="24"/>
              </w:rPr>
              <w:t>National Vote Early Day</w:t>
            </w:r>
            <w:r>
              <w:rPr>
                <w:color w:val="333333"/>
                <w:sz w:val="24"/>
                <w:szCs w:val="24"/>
              </w:rPr>
              <w:br/>
            </w:r>
            <w:r>
              <w:rPr>
                <w:rStyle w:val="Strong"/>
                <w:color w:val="333333"/>
                <w:sz w:val="24"/>
                <w:szCs w:val="24"/>
              </w:rPr>
              <w:t>Nov 3: </w:t>
            </w:r>
            <w:r>
              <w:rPr>
                <w:color w:val="333333"/>
                <w:sz w:val="24"/>
                <w:szCs w:val="24"/>
              </w:rPr>
              <w:t>Election Day</w:t>
            </w:r>
          </w:p>
          <w:p w14:paraId="4B1537A3" w14:textId="77777777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Soror Graham will be posting every other day on Chi Sigma Social Media leading up to Sept. 20</w:t>
            </w:r>
            <w:r w:rsidRPr="00C81FEE">
              <w:rPr>
                <w:vertAlign w:val="superscript"/>
              </w:rPr>
              <w:t>th</w:t>
            </w:r>
            <w:r>
              <w:t xml:space="preserve"> about voter registration. The week of Sept. 20 – Sept 27</w:t>
            </w:r>
            <w:r w:rsidRPr="00C81FEE">
              <w:rPr>
                <w:vertAlign w:val="superscript"/>
              </w:rPr>
              <w:t>th</w:t>
            </w:r>
            <w:r>
              <w:t xml:space="preserve"> Soror Graham will post a reminder daily about voter registration and how to register.</w:t>
            </w:r>
          </w:p>
          <w:p w14:paraId="0804413C" w14:textId="77777777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Sigma Gamma Rho has partnered with When We All Vote and has challenged the sisterhood to register at least 2,000 new voters through this initiative.</w:t>
            </w:r>
          </w:p>
          <w:p w14:paraId="2647462F" w14:textId="77777777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When We All Vote has set up an SGRHO portal to track who registers to vote through our efforts. (</w:t>
            </w:r>
            <w:hyperlink r:id="rId8" w:history="1">
              <w:r w:rsidRPr="00102AED">
                <w:rPr>
                  <w:rStyle w:val="Hyperlink"/>
                </w:rPr>
                <w:t>https://www.whenweallvote.org/sgrho/</w:t>
              </w:r>
            </w:hyperlink>
            <w:r>
              <w:t>) This link is now active on our website at the top of the page.</w:t>
            </w:r>
          </w:p>
          <w:p w14:paraId="2A18E377" w14:textId="19088EBF" w:rsidR="00F800C3" w:rsidRDefault="00F800C3" w:rsidP="00F800C3">
            <w:pPr>
              <w:pStyle w:val="ListParagraph"/>
              <w:numPr>
                <w:ilvl w:val="1"/>
                <w:numId w:val="4"/>
              </w:numPr>
              <w:spacing w:after="160" w:line="259" w:lineRule="auto"/>
            </w:pPr>
            <w:r>
              <w:t>Soror Graham is asking the chapter to help in spreading the word of National Voter Registration day (September 22</w:t>
            </w:r>
            <w:r w:rsidRPr="00CD0D6D">
              <w:rPr>
                <w:vertAlign w:val="superscript"/>
              </w:rPr>
              <w:t>nd</w:t>
            </w:r>
            <w:r>
              <w:t xml:space="preserve">) and how to register to vote by sharing the post from the Chi Sigma Facebook pages on their personal Facebook pages. </w:t>
            </w:r>
          </w:p>
          <w:p w14:paraId="793D432D" w14:textId="77777777" w:rsidR="00F800C3" w:rsidRDefault="00F800C3" w:rsidP="00F800C3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 xml:space="preserve">For the Undergraduate advisors, Soror Graham is asking them to get their undergraduate chapters to </w:t>
            </w:r>
            <w:r>
              <w:lastRenderedPageBreak/>
              <w:t>post flyers on their campus’ with QR Codes and information about how to register to vote. (See Soror Graham for a standard flyer).</w:t>
            </w:r>
          </w:p>
          <w:p w14:paraId="785904B2" w14:textId="144263D7" w:rsidR="00F800C3" w:rsidRPr="00F800C3" w:rsidRDefault="00F800C3" w:rsidP="00F800C3">
            <w:pPr>
              <w:pStyle w:val="ListParagraph"/>
              <w:numPr>
                <w:ilvl w:val="3"/>
                <w:numId w:val="4"/>
              </w:numPr>
              <w:spacing w:after="160" w:line="259" w:lineRule="auto"/>
            </w:pPr>
            <w:r>
              <w:t>For the chapter, if you would like a link to the flyer to post in your churches, hair salons, libraries, nail shops, and any other businesses, please feel free to let Soror Graham know.</w:t>
            </w:r>
          </w:p>
          <w:p w14:paraId="4E67505D" w14:textId="124E2E19" w:rsidR="00D150D9" w:rsidRPr="00D150D9" w:rsidRDefault="00EE4230" w:rsidP="00F800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D150D9">
              <w:rPr>
                <w:rFonts w:ascii="Times New Roman" w:hAnsi="Times New Roman" w:cs="Times New Roman"/>
                <w:b/>
                <w:sz w:val="24"/>
                <w:highlight w:val="yellow"/>
              </w:rPr>
              <w:t>Please remember to log your community service hours!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C82D221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1C42DBA" w14:textId="5D888DC1" w:rsidR="00C04662" w:rsidRPr="005C501A" w:rsidRDefault="003D0659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 Graham</w:t>
            </w:r>
          </w:p>
        </w:tc>
      </w:tr>
      <w:tr w:rsidR="00C04662" w:rsidRPr="005C501A" w14:paraId="56DAA17B" w14:textId="77777777" w:rsidTr="00F800C3">
        <w:trPr>
          <w:trHeight w:val="557"/>
        </w:trPr>
        <w:tc>
          <w:tcPr>
            <w:tcW w:w="1844" w:type="dxa"/>
            <w:shd w:val="clear" w:color="auto" w:fill="auto"/>
            <w:vAlign w:val="center"/>
          </w:tcPr>
          <w:p w14:paraId="43D6E744" w14:textId="00785AED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 xml:space="preserve">Social Committee 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21FDD5C9" w14:textId="3900D73D" w:rsidR="003460C7" w:rsidRPr="009510C0" w:rsidRDefault="00F800C3" w:rsidP="00F800C3">
            <w:pPr>
              <w:pStyle w:val="ListParagraph"/>
              <w:numPr>
                <w:ilvl w:val="0"/>
                <w:numId w:val="13"/>
              </w:num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Looking for Social Chair</w:t>
            </w:r>
            <w:r w:rsidR="00EE423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1FF385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57223867" w14:textId="719A3623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Soror</w:t>
            </w:r>
            <w:r w:rsidR="00EE4230">
              <w:rPr>
                <w:rFonts w:ascii="Times New Roman" w:hAnsi="Times New Roman" w:cs="Times New Roman"/>
              </w:rPr>
              <w:t xml:space="preserve"> Paige</w:t>
            </w:r>
          </w:p>
        </w:tc>
      </w:tr>
      <w:tr w:rsidR="00C04662" w:rsidRPr="005C501A" w14:paraId="0A3E7FD4" w14:textId="77777777" w:rsidTr="001D13A3">
        <w:trPr>
          <w:trHeight w:val="503"/>
        </w:trPr>
        <w:tc>
          <w:tcPr>
            <w:tcW w:w="1844" w:type="dxa"/>
            <w:shd w:val="clear" w:color="auto" w:fill="auto"/>
            <w:vAlign w:val="center"/>
          </w:tcPr>
          <w:p w14:paraId="1C71D243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Scholarship Committee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59C215D" w14:textId="77777777" w:rsidR="00C04662" w:rsidRPr="005C501A" w:rsidRDefault="00C04662" w:rsidP="00C0466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5C501A">
              <w:rPr>
                <w:rFonts w:ascii="Times New Roman" w:hAnsi="Times New Roman" w:cs="Times New Roman"/>
              </w:rPr>
              <w:t>No Report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61B8E27F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0CD609B1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662B1FEC" w14:textId="77777777" w:rsidTr="00ED6BD1">
        <w:trPr>
          <w:trHeight w:val="350"/>
        </w:trPr>
        <w:tc>
          <w:tcPr>
            <w:tcW w:w="1844" w:type="dxa"/>
            <w:shd w:val="clear" w:color="auto" w:fill="auto"/>
            <w:vAlign w:val="center"/>
          </w:tcPr>
          <w:p w14:paraId="1ABAA828" w14:textId="6D99643E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Membership Incentive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5D1CC98" w14:textId="1F96333F" w:rsidR="00D150D9" w:rsidRPr="00ED6BD1" w:rsidRDefault="00F800C3" w:rsidP="00F800C3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Forego till new business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CA29053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6387A754" w14:textId="104C3D8F" w:rsidR="00C04662" w:rsidRPr="005C501A" w:rsidRDefault="00955F9E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</w:p>
        </w:tc>
      </w:tr>
      <w:tr w:rsidR="00C04662" w:rsidRPr="005C501A" w14:paraId="578B71A7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F749BD8" w14:textId="1764D646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Old Business</w:t>
            </w:r>
          </w:p>
        </w:tc>
      </w:tr>
      <w:tr w:rsidR="00C04662" w:rsidRPr="005C501A" w14:paraId="64018252" w14:textId="77777777" w:rsidTr="00227C66">
        <w:trPr>
          <w:trHeight w:val="33"/>
        </w:trPr>
        <w:tc>
          <w:tcPr>
            <w:tcW w:w="1844" w:type="dxa"/>
            <w:shd w:val="clear" w:color="auto" w:fill="auto"/>
            <w:vAlign w:val="center"/>
          </w:tcPr>
          <w:p w14:paraId="1B93F8C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14:paraId="7BF4CF71" w14:textId="3E16EDEB" w:rsidR="008F3CA2" w:rsidRDefault="00F800C3" w:rsidP="00F800C3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Bylaws will be submitted to the chapter soon</w:t>
            </w:r>
          </w:p>
          <w:p w14:paraId="111E3073" w14:textId="707FF330" w:rsidR="008F3CA2" w:rsidRDefault="00F800C3" w:rsidP="00F800C3">
            <w:pPr>
              <w:pStyle w:val="ListParagraph"/>
              <w:numPr>
                <w:ilvl w:val="0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Rosebuds – </w:t>
            </w:r>
          </w:p>
          <w:p w14:paraId="2C749BFB" w14:textId="77777777" w:rsidR="00F800C3" w:rsidRDefault="00F800C3" w:rsidP="00F800C3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8-11 year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olds</w:t>
            </w:r>
            <w:proofErr w:type="spellEnd"/>
          </w:p>
          <w:p w14:paraId="3C2D3BC7" w14:textId="103FE26C" w:rsidR="00F800C3" w:rsidRDefault="00F800C3" w:rsidP="00F800C3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If you know any interested </w:t>
            </w:r>
            <w:hyperlink r:id="rId9" w:history="1">
              <w:r w:rsidR="00506FC3" w:rsidRPr="0097059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chisigmarhosebudadvisor@gmail.com</w:t>
              </w:r>
            </w:hyperlink>
          </w:p>
          <w:p w14:paraId="0E930D8C" w14:textId="5DC8DF2D" w:rsidR="00506FC3" w:rsidRPr="008F3CA2" w:rsidRDefault="00506FC3" w:rsidP="00F800C3">
            <w:pPr>
              <w:pStyle w:val="ListParagraph"/>
              <w:numPr>
                <w:ilvl w:val="1"/>
                <w:numId w:val="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Purdue will be advisor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A7B6D8E" w14:textId="77777777" w:rsidR="00C04662" w:rsidRPr="005C501A" w:rsidRDefault="00C04662" w:rsidP="008F3CA2">
            <w:pPr>
              <w:pStyle w:val="ListParagraph"/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2C26B52E" w14:textId="030750B5" w:rsidR="007D5B81" w:rsidRPr="005C501A" w:rsidRDefault="007D5B81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39302521" w14:textId="77777777" w:rsidTr="00227C66">
        <w:trPr>
          <w:trHeight w:val="33"/>
        </w:trPr>
        <w:tc>
          <w:tcPr>
            <w:tcW w:w="14503" w:type="dxa"/>
            <w:gridSpan w:val="4"/>
            <w:shd w:val="clear" w:color="auto" w:fill="C6D9F1" w:themeFill="text2" w:themeFillTint="33"/>
            <w:vAlign w:val="center"/>
          </w:tcPr>
          <w:p w14:paraId="11DBD2BC" w14:textId="77777777" w:rsidR="00C04662" w:rsidRPr="0099066F" w:rsidRDefault="00C04662" w:rsidP="00C046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b/>
                <w:sz w:val="24"/>
                <w:szCs w:val="24"/>
              </w:rPr>
              <w:t>New Business</w:t>
            </w:r>
          </w:p>
        </w:tc>
      </w:tr>
      <w:tr w:rsidR="00C04662" w:rsidRPr="005C501A" w14:paraId="62F1AF48" w14:textId="77777777" w:rsidTr="00227C66">
        <w:trPr>
          <w:trHeight w:val="1376"/>
        </w:trPr>
        <w:tc>
          <w:tcPr>
            <w:tcW w:w="1844" w:type="dxa"/>
            <w:shd w:val="clear" w:color="auto" w:fill="auto"/>
            <w:vAlign w:val="center"/>
          </w:tcPr>
          <w:p w14:paraId="070D41A0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C501A">
              <w:rPr>
                <w:rFonts w:ascii="Times New Roman" w:hAnsi="Times New Roman" w:cs="Times New Roman"/>
                <w:i/>
              </w:rPr>
              <w:t>New Sorority updates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52C094E6" w14:textId="2295D229" w:rsidR="008F3CA2" w:rsidRDefault="008F3CA2" w:rsidP="008F3CA2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R</w:t>
            </w:r>
            <w:r w:rsidR="00506FC3">
              <w:rPr>
                <w:rFonts w:ascii="Times New Roman" w:hAnsi="Times New Roman" w:cs="Times New Roman"/>
                <w:sz w:val="24"/>
                <w:szCs w:val="24"/>
              </w:rPr>
              <w:t>ound up</w:t>
            </w:r>
          </w:p>
          <w:p w14:paraId="68AC2E6E" w14:textId="052E68DE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Sigma Round up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RHOad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100”</w:t>
            </w:r>
          </w:p>
          <w:p w14:paraId="6079B0B0" w14:textId="7F688D60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26, 2020 2 7pm</w:t>
            </w:r>
          </w:p>
          <w:p w14:paraId="6904872C" w14:textId="621590F5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 Martin suggested some kind of incentive for chapter members to recruit new members (reactivate/transfer)</w:t>
            </w:r>
          </w:p>
          <w:p w14:paraId="7066F55F" w14:textId="7639860A" w:rsidR="00506FC3" w:rsidRDefault="00506FC3" w:rsidP="00506FC3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Delta Chi</w:t>
            </w:r>
          </w:p>
          <w:p w14:paraId="17D8133D" w14:textId="71EB34BA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received a letter of support to reactivate the chapter.</w:t>
            </w:r>
          </w:p>
          <w:p w14:paraId="6752B7A2" w14:textId="4ECA4741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Waiting on nationals to figure out what we need to do to reactivate the chapter</w:t>
            </w:r>
          </w:p>
          <w:p w14:paraId="6E831790" w14:textId="77777777" w:rsidR="008F3CA2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Hoping to have informational in the fall.</w:t>
            </w:r>
          </w:p>
          <w:p w14:paraId="23F8278C" w14:textId="77777777" w:rsidR="00506FC3" w:rsidRDefault="00506FC3" w:rsidP="00506FC3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Meeting</w:t>
            </w:r>
          </w:p>
          <w:p w14:paraId="314FF454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 meeting will be held on October 3</w:t>
            </w:r>
            <w:r w:rsidRPr="0050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via Zoom</w:t>
            </w:r>
          </w:p>
          <w:p w14:paraId="7E53611D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Cost: 23.50</w:t>
            </w:r>
          </w:p>
          <w:p w14:paraId="20B7CA0E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closes on September 26</w:t>
            </w:r>
            <w:r w:rsidRPr="00506FC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</w:p>
          <w:p w14:paraId="7DE05CCE" w14:textId="1839189C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Workshops will be held in the afternoon</w:t>
            </w:r>
          </w:p>
          <w:p w14:paraId="49CE07C3" w14:textId="77777777" w:rsidR="00506FC3" w:rsidRDefault="00506FC3" w:rsidP="00506FC3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E2F761" w14:textId="4D6F81A9" w:rsidR="00506FC3" w:rsidRDefault="00506FC3" w:rsidP="00506FC3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TORCH:</w:t>
            </w:r>
          </w:p>
          <w:p w14:paraId="4C8B4F72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TORCH Training was held via Zoom</w:t>
            </w:r>
          </w:p>
          <w:p w14:paraId="0CC31E1F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Torch at Area meeting</w:t>
            </w:r>
          </w:p>
          <w:p w14:paraId="3D73D4F9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TORCH is now virtual till further notice </w:t>
            </w:r>
          </w:p>
          <w:p w14:paraId="61F2E7F3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new learning management system will now host TORCH</w:t>
            </w:r>
          </w:p>
          <w:p w14:paraId="04F45AFD" w14:textId="77777777" w:rsidR="00506FC3" w:rsidRDefault="00506FC3" w:rsidP="00506FC3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Virtual Mass inductions will be mandatory for all intake in the fall.</w:t>
            </w:r>
          </w:p>
          <w:p w14:paraId="4B7024D0" w14:textId="77777777" w:rsidR="00D06BFF" w:rsidRDefault="00D06BFF" w:rsidP="00D06BFF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 Sigma TORCH</w:t>
            </w:r>
          </w:p>
          <w:p w14:paraId="43D59E22" w14:textId="77777777" w:rsidR="00D06BFF" w:rsidRDefault="00D06BFF" w:rsidP="00D06BFF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chapter currently has at least 2 potential members ready for intake.</w:t>
            </w:r>
          </w:p>
          <w:p w14:paraId="2C8203F0" w14:textId="77777777" w:rsidR="00D06BFF" w:rsidRDefault="00D06BFF" w:rsidP="00D06BFF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voted to have intake in the fall if there is interest in intake.</w:t>
            </w:r>
          </w:p>
          <w:p w14:paraId="74CD23FA" w14:textId="77777777" w:rsidR="00D06BFF" w:rsidRDefault="00D06BFF" w:rsidP="00D06BFF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Meeting:</w:t>
            </w:r>
          </w:p>
          <w:p w14:paraId="68A10C2C" w14:textId="77777777" w:rsidR="00D06BFF" w:rsidRDefault="00D06BFF" w:rsidP="00D06BFF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chapter meeting is moved to October 10</w:t>
            </w:r>
            <w:r w:rsidRPr="00D06B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9B4918" w14:textId="77777777" w:rsidR="00D06BFF" w:rsidRDefault="00D06BFF" w:rsidP="00D06BFF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Sigma Updates:</w:t>
            </w:r>
          </w:p>
          <w:p w14:paraId="0DDB3C93" w14:textId="77777777" w:rsidR="00D06BFF" w:rsidRDefault="00AA6266" w:rsidP="001E4A48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 Mandate:</w:t>
            </w:r>
          </w:p>
          <w:p w14:paraId="5687C8E2" w14:textId="77777777" w:rsidR="00AA6266" w:rsidRDefault="00AA6266" w:rsidP="00AA6266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 meeting in person until December 31</w:t>
            </w:r>
            <w:r w:rsidRPr="00AA6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regards to all Sigma business</w:t>
            </w:r>
          </w:p>
          <w:p w14:paraId="435EBB23" w14:textId="77777777" w:rsidR="00AA6266" w:rsidRDefault="00AA6266" w:rsidP="00AA6266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Operation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BigBookBag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Swim 1922 will be held in virtual in January and December</w:t>
            </w:r>
          </w:p>
          <w:p w14:paraId="3BED5239" w14:textId="77777777" w:rsidR="00AA6266" w:rsidRDefault="00AA6266" w:rsidP="00AA6266">
            <w:pPr>
              <w:pStyle w:val="ListParagraph"/>
              <w:numPr>
                <w:ilvl w:val="2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Reminder: Dues are due no later than December 31</w:t>
            </w:r>
            <w:r w:rsidRPr="00AA62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14:paraId="7A53541F" w14:textId="77777777" w:rsidR="00AA6266" w:rsidRDefault="00AA6266" w:rsidP="00AA6266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Boule:</w:t>
            </w:r>
          </w:p>
          <w:p w14:paraId="3C001092" w14:textId="77777777" w:rsidR="00AA6266" w:rsidRDefault="00AA6266" w:rsidP="00AA6266">
            <w:pPr>
              <w:pStyle w:val="ListParagraph"/>
              <w:numPr>
                <w:ilvl w:val="1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Boule will be held next July in Atlanta</w:t>
            </w:r>
          </w:p>
          <w:p w14:paraId="3CE84C54" w14:textId="27B8D216" w:rsidR="00AA6266" w:rsidRPr="00506FC3" w:rsidRDefault="00AA6266" w:rsidP="00AA6266">
            <w:pPr>
              <w:pStyle w:val="ListParagraph"/>
              <w:numPr>
                <w:ilvl w:val="0"/>
                <w:numId w:val="17"/>
              </w:num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Centennial Registration is set to rollout next month. 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36C518B8" w14:textId="1D9B73CB" w:rsidR="00C04662" w:rsidRPr="009B0D2D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42521B64" w14:textId="50B1A47F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Basileus Alexander</w:t>
            </w:r>
            <w:r w:rsidR="005B129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04662" w:rsidRPr="005C501A" w14:paraId="4884BA55" w14:textId="77777777" w:rsidTr="00227C66">
        <w:trPr>
          <w:trHeight w:val="33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14:paraId="6CDE42D5" w14:textId="21485373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Receipts of the Day</w:t>
            </w:r>
          </w:p>
        </w:tc>
        <w:tc>
          <w:tcPr>
            <w:tcW w:w="8074" w:type="dxa"/>
            <w:shd w:val="clear" w:color="auto" w:fill="C6D9F1" w:themeFill="text2" w:themeFillTint="33"/>
            <w:vAlign w:val="center"/>
          </w:tcPr>
          <w:p w14:paraId="25B6D1E1" w14:textId="1314B9AA" w:rsidR="00C04662" w:rsidRPr="005B129C" w:rsidRDefault="001D13A3" w:rsidP="005B129C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719E58D0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C6D9F1" w:themeFill="text2" w:themeFillTint="33"/>
            <w:vAlign w:val="center"/>
          </w:tcPr>
          <w:p w14:paraId="62C2069E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5CF0501D" w14:textId="77777777" w:rsidTr="00227C66">
        <w:trPr>
          <w:trHeight w:val="773"/>
        </w:trPr>
        <w:tc>
          <w:tcPr>
            <w:tcW w:w="1844" w:type="dxa"/>
            <w:shd w:val="clear" w:color="auto" w:fill="auto"/>
            <w:vAlign w:val="center"/>
          </w:tcPr>
          <w:p w14:paraId="26ED2E0A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501A">
              <w:rPr>
                <w:rFonts w:ascii="Times New Roman" w:hAnsi="Times New Roman" w:cs="Times New Roman"/>
                <w:b/>
              </w:rPr>
              <w:t>Announcements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DBEE320" w14:textId="77777777" w:rsidR="00ED6BD1" w:rsidRDefault="00AA6266" w:rsidP="001D13A3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 Chapter Centennial celebration in Birmingham</w:t>
            </w:r>
          </w:p>
          <w:p w14:paraId="496D2863" w14:textId="77777777" w:rsidR="00AA6266" w:rsidRDefault="00AA6266" w:rsidP="00AA6266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presidents are meeting to figure our specifics.</w:t>
            </w:r>
          </w:p>
          <w:p w14:paraId="740C0355" w14:textId="4335EB9C" w:rsidR="00AA6266" w:rsidRPr="001D13A3" w:rsidRDefault="00AA6266" w:rsidP="00AA6266">
            <w:pPr>
              <w:pStyle w:val="ListParagraph"/>
              <w:numPr>
                <w:ilvl w:val="1"/>
                <w:numId w:val="5"/>
              </w:num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They want at least 3 members from each chapter to on committee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BE8BB95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shd w:val="clear" w:color="auto" w:fill="auto"/>
            <w:vAlign w:val="center"/>
          </w:tcPr>
          <w:p w14:paraId="7A710596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4137DB03" w14:textId="77777777" w:rsidTr="00227C66">
        <w:tc>
          <w:tcPr>
            <w:tcW w:w="1844" w:type="dxa"/>
            <w:vAlign w:val="center"/>
          </w:tcPr>
          <w:p w14:paraId="0A3E55DC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Closing Prayer</w:t>
            </w:r>
          </w:p>
        </w:tc>
        <w:tc>
          <w:tcPr>
            <w:tcW w:w="8074" w:type="dxa"/>
            <w:vAlign w:val="center"/>
          </w:tcPr>
          <w:p w14:paraId="14708CED" w14:textId="4441B6F2" w:rsidR="00C04662" w:rsidRPr="0099066F" w:rsidRDefault="006364C8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Soror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66">
              <w:rPr>
                <w:rFonts w:ascii="Times New Roman" w:hAnsi="Times New Roman" w:cs="Times New Roman"/>
                <w:sz w:val="24"/>
                <w:szCs w:val="24"/>
              </w:rPr>
              <w:t>Borden</w:t>
            </w:r>
          </w:p>
        </w:tc>
        <w:tc>
          <w:tcPr>
            <w:tcW w:w="2430" w:type="dxa"/>
            <w:vAlign w:val="center"/>
          </w:tcPr>
          <w:p w14:paraId="3CDB15D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3BE0FC32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  <w:tr w:rsidR="00C04662" w:rsidRPr="005C501A" w14:paraId="13496929" w14:textId="77777777" w:rsidTr="0099066F">
        <w:trPr>
          <w:trHeight w:val="70"/>
        </w:trPr>
        <w:tc>
          <w:tcPr>
            <w:tcW w:w="1844" w:type="dxa"/>
            <w:vAlign w:val="center"/>
          </w:tcPr>
          <w:p w14:paraId="16D9DB8F" w14:textId="77777777" w:rsidR="00C04662" w:rsidRPr="005C501A" w:rsidRDefault="00C04662" w:rsidP="00C0466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5C501A">
              <w:rPr>
                <w:rFonts w:ascii="Times New Roman" w:hAnsi="Times New Roman" w:cs="Times New Roman"/>
                <w:b/>
                <w:u w:val="single"/>
              </w:rPr>
              <w:t>Adjournment</w:t>
            </w:r>
          </w:p>
        </w:tc>
        <w:tc>
          <w:tcPr>
            <w:tcW w:w="8074" w:type="dxa"/>
            <w:vAlign w:val="center"/>
          </w:tcPr>
          <w:p w14:paraId="3EC8ABC8" w14:textId="004EA059" w:rsidR="00C04662" w:rsidRPr="0099066F" w:rsidRDefault="00C04662" w:rsidP="00C04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066F">
              <w:rPr>
                <w:rFonts w:ascii="Times New Roman" w:hAnsi="Times New Roman" w:cs="Times New Roman"/>
                <w:sz w:val="24"/>
                <w:szCs w:val="24"/>
              </w:rPr>
              <w:t>Adjourned at</w:t>
            </w:r>
            <w:r w:rsidR="00900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2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C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A62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D6BD1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  <w:tc>
          <w:tcPr>
            <w:tcW w:w="2430" w:type="dxa"/>
            <w:vAlign w:val="center"/>
          </w:tcPr>
          <w:p w14:paraId="3372DF4A" w14:textId="77777777" w:rsidR="00C04662" w:rsidRPr="005C501A" w:rsidRDefault="00C04662" w:rsidP="00C04662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14:paraId="58ECE63C" w14:textId="77777777" w:rsidR="00C04662" w:rsidRPr="005C501A" w:rsidRDefault="00C04662" w:rsidP="00C04662">
            <w:pPr>
              <w:rPr>
                <w:rFonts w:ascii="Times New Roman" w:hAnsi="Times New Roman" w:cs="Times New Roman"/>
              </w:rPr>
            </w:pPr>
          </w:p>
        </w:tc>
      </w:tr>
    </w:tbl>
    <w:p w14:paraId="025409D0" w14:textId="77777777" w:rsidR="005707EF" w:rsidRPr="005C501A" w:rsidRDefault="005707EF">
      <w:pPr>
        <w:rPr>
          <w:rFonts w:ascii="Times New Roman" w:hAnsi="Times New Roman" w:cs="Times New Roman"/>
        </w:rPr>
      </w:pPr>
    </w:p>
    <w:sectPr w:rsidR="005707EF" w:rsidRPr="005C501A" w:rsidSect="005707EF">
      <w:headerReference w:type="even" r:id="rId10"/>
      <w:head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BFCB30" w14:textId="77777777" w:rsidR="00564E2E" w:rsidRDefault="00564E2E" w:rsidP="00321338">
      <w:pPr>
        <w:spacing w:after="0" w:line="240" w:lineRule="auto"/>
      </w:pPr>
      <w:r>
        <w:separator/>
      </w:r>
    </w:p>
  </w:endnote>
  <w:endnote w:type="continuationSeparator" w:id="0">
    <w:p w14:paraId="5DA75E65" w14:textId="77777777" w:rsidR="00564E2E" w:rsidRDefault="00564E2E" w:rsidP="00321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119A8" w14:textId="77777777" w:rsidR="00564E2E" w:rsidRDefault="00564E2E" w:rsidP="00321338">
      <w:pPr>
        <w:spacing w:after="0" w:line="240" w:lineRule="auto"/>
      </w:pPr>
      <w:r>
        <w:separator/>
      </w:r>
    </w:p>
  </w:footnote>
  <w:footnote w:type="continuationSeparator" w:id="0">
    <w:p w14:paraId="46131F3B" w14:textId="77777777" w:rsidR="00564E2E" w:rsidRDefault="00564E2E" w:rsidP="00321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105D5" w14:textId="77777777" w:rsidR="00321338" w:rsidRDefault="00564E2E">
    <w:pPr>
      <w:pStyle w:val="Header"/>
    </w:pPr>
    <w:r>
      <w:rPr>
        <w:noProof/>
      </w:rPr>
      <w:pict w14:anchorId="4FA958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0" o:spid="_x0000_s2053" type="#_x0000_t75" style="position:absolute;margin-left:0;margin-top:0;width:401.25pt;height:539.95pt;z-index:-251657216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B157E" w14:textId="77777777" w:rsidR="00321338" w:rsidRDefault="00564E2E">
    <w:pPr>
      <w:pStyle w:val="Header"/>
    </w:pPr>
    <w:r>
      <w:rPr>
        <w:noProof/>
      </w:rPr>
      <w:pict w14:anchorId="2EA831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61" o:spid="_x0000_s2054" type="#_x0000_t75" style="position:absolute;margin-left:0;margin-top:0;width:401.25pt;height:539.95pt;z-index:-251656192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ADA8D" w14:textId="77777777" w:rsidR="00321338" w:rsidRDefault="00564E2E">
    <w:pPr>
      <w:pStyle w:val="Header"/>
    </w:pPr>
    <w:r>
      <w:rPr>
        <w:noProof/>
      </w:rPr>
      <w:pict w14:anchorId="058D55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8589759" o:spid="_x0000_s2052" type="#_x0000_t75" style="position:absolute;margin-left:0;margin-top:0;width:401.25pt;height:539.95pt;z-index:-251658240;mso-position-horizontal:center;mso-position-horizontal-relative:margin;mso-position-vertical:center;mso-position-vertical-relative:margin" o:allowincell="f">
          <v:imagedata r:id="rId1" o:title="Shield Updat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801"/>
    <w:multiLevelType w:val="hybridMultilevel"/>
    <w:tmpl w:val="0DB67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6131"/>
    <w:multiLevelType w:val="hybridMultilevel"/>
    <w:tmpl w:val="E258F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C4E7D"/>
    <w:multiLevelType w:val="hybridMultilevel"/>
    <w:tmpl w:val="2F728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B3719"/>
    <w:multiLevelType w:val="hybridMultilevel"/>
    <w:tmpl w:val="0DF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0D50"/>
    <w:multiLevelType w:val="hybridMultilevel"/>
    <w:tmpl w:val="1E3E7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77CFB"/>
    <w:multiLevelType w:val="hybridMultilevel"/>
    <w:tmpl w:val="392A5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3E5BFD"/>
    <w:multiLevelType w:val="hybridMultilevel"/>
    <w:tmpl w:val="938C0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3078C7"/>
    <w:multiLevelType w:val="hybridMultilevel"/>
    <w:tmpl w:val="6CD0D0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06491"/>
    <w:multiLevelType w:val="hybridMultilevel"/>
    <w:tmpl w:val="C55A8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45D1D"/>
    <w:multiLevelType w:val="hybridMultilevel"/>
    <w:tmpl w:val="EBC8E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9C376B"/>
    <w:multiLevelType w:val="hybridMultilevel"/>
    <w:tmpl w:val="2AD22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841F1"/>
    <w:multiLevelType w:val="hybridMultilevel"/>
    <w:tmpl w:val="F85A2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34C92"/>
    <w:multiLevelType w:val="hybridMultilevel"/>
    <w:tmpl w:val="6632F0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F08709A"/>
    <w:multiLevelType w:val="hybridMultilevel"/>
    <w:tmpl w:val="A836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6578"/>
    <w:multiLevelType w:val="hybridMultilevel"/>
    <w:tmpl w:val="FB963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A5ED3"/>
    <w:multiLevelType w:val="hybridMultilevel"/>
    <w:tmpl w:val="4034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86641F"/>
    <w:multiLevelType w:val="hybridMultilevel"/>
    <w:tmpl w:val="A3C2DAB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FC6A7A"/>
    <w:multiLevelType w:val="hybridMultilevel"/>
    <w:tmpl w:val="42FC2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0A7A55"/>
    <w:multiLevelType w:val="hybridMultilevel"/>
    <w:tmpl w:val="BC0CA2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2557F09"/>
    <w:multiLevelType w:val="hybridMultilevel"/>
    <w:tmpl w:val="BECA0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9951175"/>
    <w:multiLevelType w:val="hybridMultilevel"/>
    <w:tmpl w:val="DDB0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36B81"/>
    <w:multiLevelType w:val="hybridMultilevel"/>
    <w:tmpl w:val="040C9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50F4A"/>
    <w:multiLevelType w:val="hybridMultilevel"/>
    <w:tmpl w:val="04E4F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F5575"/>
    <w:multiLevelType w:val="hybridMultilevel"/>
    <w:tmpl w:val="4E08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860211"/>
    <w:multiLevelType w:val="hybridMultilevel"/>
    <w:tmpl w:val="FE08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6619F"/>
    <w:multiLevelType w:val="hybridMultilevel"/>
    <w:tmpl w:val="C6EA9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2B29BF"/>
    <w:multiLevelType w:val="hybridMultilevel"/>
    <w:tmpl w:val="7C22B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626709"/>
    <w:multiLevelType w:val="hybridMultilevel"/>
    <w:tmpl w:val="11007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1D7D92"/>
    <w:multiLevelType w:val="hybridMultilevel"/>
    <w:tmpl w:val="DB141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7D492B"/>
    <w:multiLevelType w:val="hybridMultilevel"/>
    <w:tmpl w:val="7A9C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C2113"/>
    <w:multiLevelType w:val="hybridMultilevel"/>
    <w:tmpl w:val="CD48B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2D2389"/>
    <w:multiLevelType w:val="hybridMultilevel"/>
    <w:tmpl w:val="EB0E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36AE0"/>
    <w:multiLevelType w:val="hybridMultilevel"/>
    <w:tmpl w:val="9F16B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A7849"/>
    <w:multiLevelType w:val="hybridMultilevel"/>
    <w:tmpl w:val="C6DA1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DF2EAB"/>
    <w:multiLevelType w:val="hybridMultilevel"/>
    <w:tmpl w:val="4A5C0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8C535D"/>
    <w:multiLevelType w:val="hybridMultilevel"/>
    <w:tmpl w:val="C7A6E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B0CCB"/>
    <w:multiLevelType w:val="hybridMultilevel"/>
    <w:tmpl w:val="F746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CC76C2"/>
    <w:multiLevelType w:val="hybridMultilevel"/>
    <w:tmpl w:val="75F82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4"/>
  </w:num>
  <w:num w:numId="3">
    <w:abstractNumId w:val="30"/>
  </w:num>
  <w:num w:numId="4">
    <w:abstractNumId w:val="22"/>
  </w:num>
  <w:num w:numId="5">
    <w:abstractNumId w:val="28"/>
  </w:num>
  <w:num w:numId="6">
    <w:abstractNumId w:val="11"/>
  </w:num>
  <w:num w:numId="7">
    <w:abstractNumId w:val="23"/>
  </w:num>
  <w:num w:numId="8">
    <w:abstractNumId w:val="2"/>
  </w:num>
  <w:num w:numId="9">
    <w:abstractNumId w:val="12"/>
  </w:num>
  <w:num w:numId="10">
    <w:abstractNumId w:val="17"/>
  </w:num>
  <w:num w:numId="11">
    <w:abstractNumId w:val="14"/>
  </w:num>
  <w:num w:numId="12">
    <w:abstractNumId w:val="36"/>
  </w:num>
  <w:num w:numId="13">
    <w:abstractNumId w:val="1"/>
  </w:num>
  <w:num w:numId="14">
    <w:abstractNumId w:val="25"/>
  </w:num>
  <w:num w:numId="15">
    <w:abstractNumId w:val="4"/>
  </w:num>
  <w:num w:numId="16">
    <w:abstractNumId w:val="20"/>
  </w:num>
  <w:num w:numId="17">
    <w:abstractNumId w:val="5"/>
  </w:num>
  <w:num w:numId="18">
    <w:abstractNumId w:val="9"/>
  </w:num>
  <w:num w:numId="19">
    <w:abstractNumId w:val="19"/>
  </w:num>
  <w:num w:numId="20">
    <w:abstractNumId w:val="31"/>
  </w:num>
  <w:num w:numId="21">
    <w:abstractNumId w:val="21"/>
  </w:num>
  <w:num w:numId="22">
    <w:abstractNumId w:val="7"/>
  </w:num>
  <w:num w:numId="23">
    <w:abstractNumId w:val="0"/>
  </w:num>
  <w:num w:numId="24">
    <w:abstractNumId w:val="32"/>
  </w:num>
  <w:num w:numId="25">
    <w:abstractNumId w:val="34"/>
  </w:num>
  <w:num w:numId="26">
    <w:abstractNumId w:val="6"/>
  </w:num>
  <w:num w:numId="27">
    <w:abstractNumId w:val="8"/>
  </w:num>
  <w:num w:numId="28">
    <w:abstractNumId w:val="37"/>
  </w:num>
  <w:num w:numId="29">
    <w:abstractNumId w:val="29"/>
  </w:num>
  <w:num w:numId="30">
    <w:abstractNumId w:val="27"/>
  </w:num>
  <w:num w:numId="31">
    <w:abstractNumId w:val="26"/>
  </w:num>
  <w:num w:numId="32">
    <w:abstractNumId w:val="13"/>
  </w:num>
  <w:num w:numId="33">
    <w:abstractNumId w:val="15"/>
  </w:num>
  <w:num w:numId="34">
    <w:abstractNumId w:val="10"/>
  </w:num>
  <w:num w:numId="35">
    <w:abstractNumId w:val="18"/>
  </w:num>
  <w:num w:numId="36">
    <w:abstractNumId w:val="16"/>
  </w:num>
  <w:num w:numId="37">
    <w:abstractNumId w:val="33"/>
  </w:num>
  <w:num w:numId="38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EF"/>
    <w:rsid w:val="00000A7D"/>
    <w:rsid w:val="0000232A"/>
    <w:rsid w:val="00016FA5"/>
    <w:rsid w:val="00021E40"/>
    <w:rsid w:val="000224E6"/>
    <w:rsid w:val="0003617A"/>
    <w:rsid w:val="0005695A"/>
    <w:rsid w:val="0007014B"/>
    <w:rsid w:val="000730CB"/>
    <w:rsid w:val="000766CE"/>
    <w:rsid w:val="0008180C"/>
    <w:rsid w:val="000823F7"/>
    <w:rsid w:val="0008753B"/>
    <w:rsid w:val="00087C48"/>
    <w:rsid w:val="000B1716"/>
    <w:rsid w:val="000C79AF"/>
    <w:rsid w:val="000E613C"/>
    <w:rsid w:val="000F6EFF"/>
    <w:rsid w:val="001104DA"/>
    <w:rsid w:val="00120268"/>
    <w:rsid w:val="001210AB"/>
    <w:rsid w:val="00153164"/>
    <w:rsid w:val="00155F03"/>
    <w:rsid w:val="00156E16"/>
    <w:rsid w:val="00161D4F"/>
    <w:rsid w:val="0019055D"/>
    <w:rsid w:val="00190FA2"/>
    <w:rsid w:val="001913FE"/>
    <w:rsid w:val="001A512E"/>
    <w:rsid w:val="001B7046"/>
    <w:rsid w:val="001C5760"/>
    <w:rsid w:val="001D13A3"/>
    <w:rsid w:val="001D18A1"/>
    <w:rsid w:val="001D1933"/>
    <w:rsid w:val="001E4224"/>
    <w:rsid w:val="001E4A48"/>
    <w:rsid w:val="001E783B"/>
    <w:rsid w:val="001F1321"/>
    <w:rsid w:val="00216167"/>
    <w:rsid w:val="00221ABD"/>
    <w:rsid w:val="00227C66"/>
    <w:rsid w:val="00233F49"/>
    <w:rsid w:val="00265BFE"/>
    <w:rsid w:val="00265E58"/>
    <w:rsid w:val="00273E3A"/>
    <w:rsid w:val="002756D9"/>
    <w:rsid w:val="0028375F"/>
    <w:rsid w:val="00292309"/>
    <w:rsid w:val="002B1780"/>
    <w:rsid w:val="002C0CA6"/>
    <w:rsid w:val="002D2E23"/>
    <w:rsid w:val="002D70BF"/>
    <w:rsid w:val="002F121E"/>
    <w:rsid w:val="002F36E9"/>
    <w:rsid w:val="00304333"/>
    <w:rsid w:val="003052D9"/>
    <w:rsid w:val="00321338"/>
    <w:rsid w:val="003327BA"/>
    <w:rsid w:val="00343E74"/>
    <w:rsid w:val="003460C7"/>
    <w:rsid w:val="00352CDC"/>
    <w:rsid w:val="0035707F"/>
    <w:rsid w:val="003657A9"/>
    <w:rsid w:val="00370EA8"/>
    <w:rsid w:val="003822B8"/>
    <w:rsid w:val="00385CD2"/>
    <w:rsid w:val="00386F7F"/>
    <w:rsid w:val="0039327F"/>
    <w:rsid w:val="003B1440"/>
    <w:rsid w:val="003B69AD"/>
    <w:rsid w:val="003D0659"/>
    <w:rsid w:val="003D1179"/>
    <w:rsid w:val="003D63E6"/>
    <w:rsid w:val="003E2F51"/>
    <w:rsid w:val="003E5946"/>
    <w:rsid w:val="003F0EFF"/>
    <w:rsid w:val="003F645B"/>
    <w:rsid w:val="00400988"/>
    <w:rsid w:val="00401E1C"/>
    <w:rsid w:val="00403656"/>
    <w:rsid w:val="004054B2"/>
    <w:rsid w:val="004056E2"/>
    <w:rsid w:val="00405A29"/>
    <w:rsid w:val="00415931"/>
    <w:rsid w:val="004204FE"/>
    <w:rsid w:val="00424283"/>
    <w:rsid w:val="00426805"/>
    <w:rsid w:val="0043284E"/>
    <w:rsid w:val="004336C3"/>
    <w:rsid w:val="004351DE"/>
    <w:rsid w:val="004715EF"/>
    <w:rsid w:val="00497592"/>
    <w:rsid w:val="004A6671"/>
    <w:rsid w:val="004C2F6D"/>
    <w:rsid w:val="004C350F"/>
    <w:rsid w:val="004C4ABC"/>
    <w:rsid w:val="004D2181"/>
    <w:rsid w:val="004F3B86"/>
    <w:rsid w:val="00506FC3"/>
    <w:rsid w:val="00511135"/>
    <w:rsid w:val="00527907"/>
    <w:rsid w:val="005352F4"/>
    <w:rsid w:val="00546691"/>
    <w:rsid w:val="00547EB0"/>
    <w:rsid w:val="00552488"/>
    <w:rsid w:val="00564C97"/>
    <w:rsid w:val="00564E2E"/>
    <w:rsid w:val="00565D2B"/>
    <w:rsid w:val="005707EF"/>
    <w:rsid w:val="0058527C"/>
    <w:rsid w:val="005936CC"/>
    <w:rsid w:val="005B129C"/>
    <w:rsid w:val="005B425F"/>
    <w:rsid w:val="005C26AA"/>
    <w:rsid w:val="005C2935"/>
    <w:rsid w:val="005C3420"/>
    <w:rsid w:val="005C501A"/>
    <w:rsid w:val="005D37CE"/>
    <w:rsid w:val="005D5595"/>
    <w:rsid w:val="005D70CC"/>
    <w:rsid w:val="005F1FD3"/>
    <w:rsid w:val="00607DD0"/>
    <w:rsid w:val="00635683"/>
    <w:rsid w:val="006364C8"/>
    <w:rsid w:val="00645DEE"/>
    <w:rsid w:val="00646D03"/>
    <w:rsid w:val="00647E20"/>
    <w:rsid w:val="006505B2"/>
    <w:rsid w:val="00662E20"/>
    <w:rsid w:val="00664CDA"/>
    <w:rsid w:val="00666502"/>
    <w:rsid w:val="00667330"/>
    <w:rsid w:val="006873F8"/>
    <w:rsid w:val="006910DA"/>
    <w:rsid w:val="006B0F26"/>
    <w:rsid w:val="006B31DC"/>
    <w:rsid w:val="006B4F40"/>
    <w:rsid w:val="006C4DA4"/>
    <w:rsid w:val="006D7D46"/>
    <w:rsid w:val="006E171D"/>
    <w:rsid w:val="006E1A08"/>
    <w:rsid w:val="006E3264"/>
    <w:rsid w:val="006F391C"/>
    <w:rsid w:val="00716F08"/>
    <w:rsid w:val="0072329F"/>
    <w:rsid w:val="0073192A"/>
    <w:rsid w:val="0076271F"/>
    <w:rsid w:val="00765731"/>
    <w:rsid w:val="00765F6F"/>
    <w:rsid w:val="00770870"/>
    <w:rsid w:val="00773789"/>
    <w:rsid w:val="00776103"/>
    <w:rsid w:val="0078130D"/>
    <w:rsid w:val="007920DA"/>
    <w:rsid w:val="00792FAE"/>
    <w:rsid w:val="007A6E09"/>
    <w:rsid w:val="007A72C2"/>
    <w:rsid w:val="007B2F89"/>
    <w:rsid w:val="007B325F"/>
    <w:rsid w:val="007C7135"/>
    <w:rsid w:val="007D26D5"/>
    <w:rsid w:val="007D3FBF"/>
    <w:rsid w:val="007D5B81"/>
    <w:rsid w:val="007E4681"/>
    <w:rsid w:val="007E6DB1"/>
    <w:rsid w:val="007E7488"/>
    <w:rsid w:val="007F357D"/>
    <w:rsid w:val="00842DC7"/>
    <w:rsid w:val="00852FCD"/>
    <w:rsid w:val="00853ACE"/>
    <w:rsid w:val="0085459A"/>
    <w:rsid w:val="008671CF"/>
    <w:rsid w:val="0087493D"/>
    <w:rsid w:val="00890461"/>
    <w:rsid w:val="008A38D8"/>
    <w:rsid w:val="008B5ADF"/>
    <w:rsid w:val="008C384D"/>
    <w:rsid w:val="008C3DEE"/>
    <w:rsid w:val="008E451A"/>
    <w:rsid w:val="008F3CA2"/>
    <w:rsid w:val="009006F0"/>
    <w:rsid w:val="009053F3"/>
    <w:rsid w:val="00915FF7"/>
    <w:rsid w:val="00917D15"/>
    <w:rsid w:val="00933166"/>
    <w:rsid w:val="00935DE0"/>
    <w:rsid w:val="0093791D"/>
    <w:rsid w:val="00944129"/>
    <w:rsid w:val="00947258"/>
    <w:rsid w:val="00950035"/>
    <w:rsid w:val="009510C0"/>
    <w:rsid w:val="00955F9E"/>
    <w:rsid w:val="0099066F"/>
    <w:rsid w:val="00995F8E"/>
    <w:rsid w:val="009A0386"/>
    <w:rsid w:val="009A43BD"/>
    <w:rsid w:val="009B0D2D"/>
    <w:rsid w:val="009C0226"/>
    <w:rsid w:val="009C0CDF"/>
    <w:rsid w:val="009C59B2"/>
    <w:rsid w:val="009D17C7"/>
    <w:rsid w:val="009D17FF"/>
    <w:rsid w:val="009F7546"/>
    <w:rsid w:val="00A11F7C"/>
    <w:rsid w:val="00A36CC7"/>
    <w:rsid w:val="00A9483F"/>
    <w:rsid w:val="00AA0EEE"/>
    <w:rsid w:val="00AA19FE"/>
    <w:rsid w:val="00AA47B0"/>
    <w:rsid w:val="00AA6266"/>
    <w:rsid w:val="00AA6EC1"/>
    <w:rsid w:val="00AB3279"/>
    <w:rsid w:val="00AD0EEF"/>
    <w:rsid w:val="00AF18D0"/>
    <w:rsid w:val="00B12E53"/>
    <w:rsid w:val="00B44A62"/>
    <w:rsid w:val="00B53301"/>
    <w:rsid w:val="00B77274"/>
    <w:rsid w:val="00BB0E84"/>
    <w:rsid w:val="00BB3F39"/>
    <w:rsid w:val="00BC2B90"/>
    <w:rsid w:val="00BE3F8D"/>
    <w:rsid w:val="00BE4136"/>
    <w:rsid w:val="00BF4AB6"/>
    <w:rsid w:val="00C00289"/>
    <w:rsid w:val="00C00DC8"/>
    <w:rsid w:val="00C04662"/>
    <w:rsid w:val="00C07146"/>
    <w:rsid w:val="00C32DB0"/>
    <w:rsid w:val="00C34C46"/>
    <w:rsid w:val="00C35D15"/>
    <w:rsid w:val="00C37B36"/>
    <w:rsid w:val="00C4057E"/>
    <w:rsid w:val="00C451CE"/>
    <w:rsid w:val="00C96CFC"/>
    <w:rsid w:val="00CA0F35"/>
    <w:rsid w:val="00CA2B00"/>
    <w:rsid w:val="00CB213E"/>
    <w:rsid w:val="00CB5099"/>
    <w:rsid w:val="00CC24AA"/>
    <w:rsid w:val="00CC3C4A"/>
    <w:rsid w:val="00CD1D72"/>
    <w:rsid w:val="00CD64AA"/>
    <w:rsid w:val="00CE62CE"/>
    <w:rsid w:val="00CF5FA6"/>
    <w:rsid w:val="00CF7D62"/>
    <w:rsid w:val="00D06BFF"/>
    <w:rsid w:val="00D13619"/>
    <w:rsid w:val="00D150D9"/>
    <w:rsid w:val="00D25DF4"/>
    <w:rsid w:val="00D326D7"/>
    <w:rsid w:val="00D33D08"/>
    <w:rsid w:val="00D46419"/>
    <w:rsid w:val="00D4727B"/>
    <w:rsid w:val="00D52B92"/>
    <w:rsid w:val="00D53E03"/>
    <w:rsid w:val="00D55BE8"/>
    <w:rsid w:val="00D74BD0"/>
    <w:rsid w:val="00D84863"/>
    <w:rsid w:val="00D84E66"/>
    <w:rsid w:val="00D951E9"/>
    <w:rsid w:val="00DA148D"/>
    <w:rsid w:val="00DA1742"/>
    <w:rsid w:val="00DA40AD"/>
    <w:rsid w:val="00DB3FBA"/>
    <w:rsid w:val="00DD0BA7"/>
    <w:rsid w:val="00DD1375"/>
    <w:rsid w:val="00DD638A"/>
    <w:rsid w:val="00DE70EC"/>
    <w:rsid w:val="00DF273B"/>
    <w:rsid w:val="00DF5D19"/>
    <w:rsid w:val="00E05F0C"/>
    <w:rsid w:val="00E10C82"/>
    <w:rsid w:val="00E10CBB"/>
    <w:rsid w:val="00E218EC"/>
    <w:rsid w:val="00E25CE7"/>
    <w:rsid w:val="00E26AC8"/>
    <w:rsid w:val="00E33F11"/>
    <w:rsid w:val="00E34D24"/>
    <w:rsid w:val="00E453C3"/>
    <w:rsid w:val="00E53626"/>
    <w:rsid w:val="00E53B32"/>
    <w:rsid w:val="00E54D48"/>
    <w:rsid w:val="00E55515"/>
    <w:rsid w:val="00E60089"/>
    <w:rsid w:val="00E63BB8"/>
    <w:rsid w:val="00E6518E"/>
    <w:rsid w:val="00E7236F"/>
    <w:rsid w:val="00E74D9D"/>
    <w:rsid w:val="00E83D8D"/>
    <w:rsid w:val="00E84F09"/>
    <w:rsid w:val="00E94B1C"/>
    <w:rsid w:val="00EA24B7"/>
    <w:rsid w:val="00EB2FCF"/>
    <w:rsid w:val="00EC5EDD"/>
    <w:rsid w:val="00ED6BD1"/>
    <w:rsid w:val="00EE4230"/>
    <w:rsid w:val="00EE70A5"/>
    <w:rsid w:val="00EF56DE"/>
    <w:rsid w:val="00F03655"/>
    <w:rsid w:val="00F060ED"/>
    <w:rsid w:val="00F27B00"/>
    <w:rsid w:val="00F46702"/>
    <w:rsid w:val="00F53D4B"/>
    <w:rsid w:val="00F70474"/>
    <w:rsid w:val="00F70AB5"/>
    <w:rsid w:val="00F72586"/>
    <w:rsid w:val="00F76563"/>
    <w:rsid w:val="00F770DF"/>
    <w:rsid w:val="00F800C3"/>
    <w:rsid w:val="00FB2BC7"/>
    <w:rsid w:val="00FC25A7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F5F1D4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27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338"/>
  </w:style>
  <w:style w:type="paragraph" w:styleId="Footer">
    <w:name w:val="footer"/>
    <w:basedOn w:val="Normal"/>
    <w:link w:val="FooterChar"/>
    <w:uiPriority w:val="99"/>
    <w:unhideWhenUsed/>
    <w:rsid w:val="003213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338"/>
  </w:style>
  <w:style w:type="paragraph" w:styleId="BalloonText">
    <w:name w:val="Balloon Text"/>
    <w:basedOn w:val="Normal"/>
    <w:link w:val="BalloonTextChar"/>
    <w:uiPriority w:val="99"/>
    <w:semiHidden/>
    <w:unhideWhenUsed/>
    <w:rsid w:val="00C00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4A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0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5F0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5F03"/>
    <w:rPr>
      <w:rFonts w:ascii="Calibri" w:hAnsi="Calibri"/>
      <w:szCs w:val="21"/>
    </w:rPr>
  </w:style>
  <w:style w:type="character" w:styleId="Strong">
    <w:name w:val="Strong"/>
    <w:basedOn w:val="DefaultParagraphFont"/>
    <w:uiPriority w:val="22"/>
    <w:qFormat/>
    <w:rsid w:val="00F800C3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06F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enweallvote.org/sgrho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hisigmarhosebudadvisor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B94FB-E9FB-4C92-B710-0FA169713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1027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Kindred</dc:creator>
  <cp:lastModifiedBy>Sarah A. Graham</cp:lastModifiedBy>
  <cp:revision>2</cp:revision>
  <cp:lastPrinted>2019-11-01T22:04:00Z</cp:lastPrinted>
  <dcterms:created xsi:type="dcterms:W3CDTF">2020-09-18T21:17:00Z</dcterms:created>
  <dcterms:modified xsi:type="dcterms:W3CDTF">2020-09-18T21:17:00Z</dcterms:modified>
</cp:coreProperties>
</file>